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DF" w:rsidRDefault="007A10DF" w:rsidP="00436EEA">
      <w:pPr>
        <w:widowControl w:val="0"/>
        <w:autoSpaceDE w:val="0"/>
        <w:autoSpaceDN w:val="0"/>
        <w:adjustRightInd w:val="0"/>
        <w:jc w:val="both"/>
        <w:rPr>
          <w:rFonts w:ascii="Times New Roman CYR" w:hAnsi="Times New Roman CYR" w:cs="Times New Roman CY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65pt;margin-top:-11.05pt;width:551.45pt;height:745.15pt;z-index:251659264;mso-position-horizontal-relative:text;mso-position-vertical-relative:text;mso-width-relative:page;mso-height-relative:page">
            <v:imagedata r:id="rId6" o:title="коллективный договор"/>
            <w10:wrap type="topAndBottom"/>
          </v:shape>
        </w:pic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1.1.</w:t>
      </w:r>
      <w:r>
        <w:rPr>
          <w:rFonts w:ascii="Times New Roman CYR" w:hAnsi="Times New Roman CYR" w:cs="Times New Roman CYR"/>
          <w:sz w:val="28"/>
          <w:szCs w:val="28"/>
        </w:rPr>
        <w:t>Коллективный договор – правовой акт, регулирующий социально-трудовые отношения в муниципальном бюджетном дошкольном образовательном учреждении «Детский сад № 77» муниципального образования города Братска. Коллективный договор заключен на основе добровольности, свободы выбора, обсуждения и решения вопросов, составляющих его содержание в соответствии с Конституцией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1.2.</w:t>
      </w:r>
      <w:r>
        <w:rPr>
          <w:rFonts w:ascii="Times New Roman CYR" w:hAnsi="Times New Roman CYR" w:cs="Times New Roman CYR"/>
          <w:sz w:val="28"/>
          <w:szCs w:val="28"/>
        </w:rPr>
        <w:t>Коллективный договор заключен в соответствии с Трудовым кодексом РФ (далее ТК РФ), иными законодательными и нормативно-правовыми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муниципального бюджетного дошкольного  образовательного учреждения «Детский сад № 77» муниципального образования города Братска.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коллективном договоре воспроизводятся основные положения действующего законодательства, имеющие актуальное значение для коллектива, а так же дополнительные положения, улучшающие условия труда, его оплату, гарантии и льготы, предоставляемые администрацией. Условия работников, не урегулированные или не полностью урегулированные, определяются трудовым законодательством.</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1.3.</w:t>
      </w:r>
      <w:r>
        <w:rPr>
          <w:rFonts w:ascii="Times New Roman CYR" w:hAnsi="Times New Roman CYR" w:cs="Times New Roman CYR"/>
          <w:sz w:val="28"/>
          <w:szCs w:val="28"/>
        </w:rPr>
        <w:t>Сторонами коллективного договора являются:</w:t>
      </w:r>
    </w:p>
    <w:p w:rsidR="00436EEA" w:rsidRDefault="00436EEA" w:rsidP="00436EEA">
      <w:pPr>
        <w:widowControl w:val="0"/>
        <w:tabs>
          <w:tab w:val="left" w:pos="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работники учреждения,  в лице их представителя – председателя первичной профсоюзной организации (далее – профком) –  Ветошниковой Ольги Сергеевны;</w:t>
      </w:r>
    </w:p>
    <w:p w:rsidR="00436EEA" w:rsidRDefault="00436EEA" w:rsidP="00436EEA">
      <w:pPr>
        <w:widowControl w:val="0"/>
        <w:numPr>
          <w:ilvl w:val="0"/>
          <w:numId w:val="1"/>
        </w:numPr>
        <w:tabs>
          <w:tab w:val="left" w:pos="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в лице его представителя – заведующего   Поповой Любовь Константиновны</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1.4.</w:t>
      </w:r>
      <w:r>
        <w:rPr>
          <w:rFonts w:ascii="Times New Roman CYR" w:hAnsi="Times New Roman CYR" w:cs="Times New Roman CYR"/>
          <w:sz w:val="28"/>
          <w:szCs w:val="28"/>
        </w:rPr>
        <w:t>Действие н</w:t>
      </w:r>
      <w:bookmarkStart w:id="0" w:name="_GoBack"/>
      <w:bookmarkEnd w:id="0"/>
      <w:r>
        <w:rPr>
          <w:rFonts w:ascii="Times New Roman CYR" w:hAnsi="Times New Roman CYR" w:cs="Times New Roman CYR"/>
          <w:sz w:val="28"/>
          <w:szCs w:val="28"/>
        </w:rPr>
        <w:t>астоящего коллективного договора распространяется на всех работников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1.5</w:t>
      </w:r>
      <w:r>
        <w:rPr>
          <w:rFonts w:ascii="Times New Roman CYR" w:hAnsi="Times New Roman CYR" w:cs="Times New Roman CYR"/>
          <w:sz w:val="28"/>
          <w:szCs w:val="28"/>
        </w:rPr>
        <w:t>.Работодатель и профсоюзный комитет доводят текст настоящего договора до всех сотрудников МБДОУ «ДС № 77».</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1.6</w:t>
      </w:r>
      <w:r>
        <w:rPr>
          <w:rFonts w:ascii="Times New Roman CYR" w:hAnsi="Times New Roman CYR" w:cs="Times New Roman CYR"/>
          <w:sz w:val="28"/>
          <w:szCs w:val="28"/>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1.7.</w:t>
      </w:r>
      <w:r>
        <w:rPr>
          <w:rFonts w:ascii="Times New Roman CYR" w:hAnsi="Times New Roman CYR" w:cs="Times New Roman CY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1.8.</w:t>
      </w:r>
      <w:r>
        <w:rPr>
          <w:rFonts w:ascii="Times New Roman CYR" w:hAnsi="Times New Roman CYR" w:cs="Times New Roman CYR"/>
          <w:sz w:val="28"/>
          <w:szCs w:val="28"/>
        </w:rPr>
        <w:t>Все спорные вопросы по толкованию и реализации положений коллективного договора решаются сторонами.</w:t>
      </w:r>
    </w:p>
    <w:p w:rsidR="00436EEA" w:rsidRDefault="00436EEA" w:rsidP="00436EEA">
      <w:pPr>
        <w:widowControl w:val="0"/>
        <w:autoSpaceDE w:val="0"/>
        <w:autoSpaceDN w:val="0"/>
        <w:adjustRightInd w:val="0"/>
        <w:ind w:left="-54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1.9.</w:t>
      </w:r>
      <w:r>
        <w:rPr>
          <w:rFonts w:ascii="Times New Roman CYR" w:hAnsi="Times New Roman CYR" w:cs="Times New Roman CYR"/>
          <w:sz w:val="28"/>
          <w:szCs w:val="28"/>
        </w:rPr>
        <w:t xml:space="preserve">Перечень локальных нормативных актов, содержащих нормы трудового права, при принятии которых работодатель учитывает мотивированное мнение профкома: </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1)   Правила внутреннего трудового распорядка;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2)   Положение об оплате труда работников;</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3)   Соглашение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4) Перечень профессий и должностей работников, имеющих право на обеспечение специальной одеждой, моющими средствами;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5) 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6) Инструкции по Охране труда</w:t>
      </w:r>
    </w:p>
    <w:p w:rsidR="00436EEA" w:rsidRDefault="00436EEA" w:rsidP="00436EEA">
      <w:pPr>
        <w:widowControl w:val="0"/>
        <w:autoSpaceDE w:val="0"/>
        <w:autoSpaceDN w:val="0"/>
        <w:adjustRightInd w:val="0"/>
        <w:ind w:left="-540" w:firstLine="540"/>
        <w:jc w:val="both"/>
        <w:rPr>
          <w:rFonts w:ascii="Times New Roman" w:hAnsi="Times New Roman" w:cs="Times New Roman"/>
          <w:sz w:val="28"/>
          <w:szCs w:val="28"/>
        </w:rPr>
      </w:pPr>
      <w:r>
        <w:rPr>
          <w:sz w:val="28"/>
          <w:szCs w:val="28"/>
        </w:rPr>
        <w:t>7)  Другие локальные нормативные акты.</w:t>
      </w:r>
    </w:p>
    <w:p w:rsidR="00436EEA" w:rsidRDefault="00436EEA" w:rsidP="00436EEA">
      <w:pPr>
        <w:widowControl w:val="0"/>
        <w:autoSpaceDE w:val="0"/>
        <w:autoSpaceDN w:val="0"/>
        <w:adjustRightInd w:val="0"/>
        <w:ind w:left="-540" w:firstLine="540"/>
        <w:jc w:val="both"/>
        <w:rPr>
          <w:sz w:val="28"/>
          <w:szCs w:val="28"/>
        </w:rPr>
      </w:pPr>
      <w:r>
        <w:rPr>
          <w:b/>
          <w:sz w:val="28"/>
          <w:szCs w:val="28"/>
        </w:rPr>
        <w:t>1.10.</w:t>
      </w:r>
      <w:r>
        <w:rPr>
          <w:sz w:val="28"/>
          <w:szCs w:val="28"/>
        </w:rPr>
        <w:t xml:space="preserve">Стороны определяют следующие формы управления учреждением непосредственно работниками и через профком: </w:t>
      </w:r>
    </w:p>
    <w:p w:rsidR="00436EEA" w:rsidRDefault="00436EEA" w:rsidP="00436EEA">
      <w:pPr>
        <w:widowControl w:val="0"/>
        <w:numPr>
          <w:ilvl w:val="0"/>
          <w:numId w:val="2"/>
        </w:numPr>
        <w:tabs>
          <w:tab w:val="left" w:pos="360"/>
        </w:tabs>
        <w:autoSpaceDE w:val="0"/>
        <w:autoSpaceDN w:val="0"/>
        <w:adjustRightInd w:val="0"/>
        <w:spacing w:after="0" w:line="240" w:lineRule="auto"/>
        <w:jc w:val="both"/>
        <w:rPr>
          <w:sz w:val="28"/>
          <w:szCs w:val="28"/>
        </w:rPr>
      </w:pPr>
      <w:r>
        <w:rPr>
          <w:sz w:val="28"/>
          <w:szCs w:val="28"/>
        </w:rPr>
        <w:t>учет мотивированного мнения профкома;</w:t>
      </w:r>
    </w:p>
    <w:p w:rsidR="00436EEA" w:rsidRDefault="00436EEA" w:rsidP="00436EEA">
      <w:pPr>
        <w:widowControl w:val="0"/>
        <w:numPr>
          <w:ilvl w:val="0"/>
          <w:numId w:val="2"/>
        </w:numPr>
        <w:tabs>
          <w:tab w:val="left" w:pos="360"/>
        </w:tabs>
        <w:autoSpaceDE w:val="0"/>
        <w:autoSpaceDN w:val="0"/>
        <w:adjustRightInd w:val="0"/>
        <w:spacing w:after="0" w:line="240" w:lineRule="auto"/>
        <w:jc w:val="both"/>
        <w:rPr>
          <w:sz w:val="28"/>
          <w:szCs w:val="28"/>
        </w:rPr>
      </w:pPr>
      <w:r>
        <w:rPr>
          <w:sz w:val="28"/>
          <w:szCs w:val="28"/>
        </w:rPr>
        <w:t>консультации с работодателем по вопросам принятия локальных нормативных актов;</w:t>
      </w:r>
    </w:p>
    <w:p w:rsidR="00436EEA" w:rsidRDefault="00436EEA" w:rsidP="00436EEA">
      <w:pPr>
        <w:widowControl w:val="0"/>
        <w:numPr>
          <w:ilvl w:val="0"/>
          <w:numId w:val="2"/>
        </w:numPr>
        <w:tabs>
          <w:tab w:val="left" w:pos="360"/>
        </w:tabs>
        <w:autoSpaceDE w:val="0"/>
        <w:autoSpaceDN w:val="0"/>
        <w:adjustRightInd w:val="0"/>
        <w:spacing w:after="0" w:line="240" w:lineRule="auto"/>
        <w:jc w:val="both"/>
        <w:rPr>
          <w:sz w:val="28"/>
          <w:szCs w:val="28"/>
        </w:rPr>
      </w:pPr>
      <w:r>
        <w:rPr>
          <w:sz w:val="28"/>
          <w:szCs w:val="28"/>
        </w:rPr>
        <w:t>получение от работодателя информации по вопросам, непосредственно затрагивающим интересы работников, а так же по вопросам, предусмотренным ст. 53 ТК РФ, и по иным вопросам, предусмотренным настоящим коллективным договором;</w:t>
      </w:r>
    </w:p>
    <w:p w:rsidR="00436EEA" w:rsidRDefault="00436EEA" w:rsidP="00436EEA">
      <w:pPr>
        <w:widowControl w:val="0"/>
        <w:numPr>
          <w:ilvl w:val="0"/>
          <w:numId w:val="2"/>
        </w:numPr>
        <w:tabs>
          <w:tab w:val="left" w:pos="360"/>
        </w:tabs>
        <w:autoSpaceDE w:val="0"/>
        <w:autoSpaceDN w:val="0"/>
        <w:adjustRightInd w:val="0"/>
        <w:spacing w:after="0" w:line="240" w:lineRule="auto"/>
        <w:jc w:val="both"/>
        <w:rPr>
          <w:sz w:val="28"/>
          <w:szCs w:val="28"/>
        </w:rPr>
      </w:pPr>
      <w:r>
        <w:rPr>
          <w:sz w:val="28"/>
          <w:szCs w:val="28"/>
        </w:rPr>
        <w:t>обсуждение с работодателем вопросов о работе учреждения, внесение предложений по ее совершенствованию;</w:t>
      </w:r>
    </w:p>
    <w:p w:rsidR="00436EEA" w:rsidRDefault="00436EEA" w:rsidP="00436EEA">
      <w:pPr>
        <w:widowControl w:val="0"/>
        <w:numPr>
          <w:ilvl w:val="0"/>
          <w:numId w:val="2"/>
        </w:numPr>
        <w:tabs>
          <w:tab w:val="left" w:pos="360"/>
        </w:tabs>
        <w:autoSpaceDE w:val="0"/>
        <w:autoSpaceDN w:val="0"/>
        <w:adjustRightInd w:val="0"/>
        <w:spacing w:after="0" w:line="240" w:lineRule="auto"/>
        <w:jc w:val="both"/>
        <w:rPr>
          <w:sz w:val="28"/>
          <w:szCs w:val="28"/>
        </w:rPr>
      </w:pPr>
      <w:r>
        <w:rPr>
          <w:sz w:val="28"/>
          <w:szCs w:val="28"/>
        </w:rPr>
        <w:t>участие в разработке и принятии коллективного договора.</w:t>
      </w:r>
    </w:p>
    <w:p w:rsidR="00436EEA" w:rsidRDefault="00436EEA" w:rsidP="00436EEA">
      <w:pPr>
        <w:widowControl w:val="0"/>
        <w:autoSpaceDE w:val="0"/>
        <w:autoSpaceDN w:val="0"/>
        <w:adjustRightInd w:val="0"/>
        <w:jc w:val="both"/>
        <w:rPr>
          <w:sz w:val="28"/>
          <w:szCs w:val="28"/>
        </w:rPr>
      </w:pPr>
    </w:p>
    <w:p w:rsidR="00436EEA" w:rsidRDefault="00436EEA" w:rsidP="00436EEA">
      <w:pPr>
        <w:widowControl w:val="0"/>
        <w:autoSpaceDE w:val="0"/>
        <w:autoSpaceDN w:val="0"/>
        <w:adjustRightInd w:val="0"/>
        <w:jc w:val="both"/>
        <w:rPr>
          <w:b/>
          <w:bCs/>
          <w:sz w:val="28"/>
          <w:szCs w:val="28"/>
        </w:rPr>
      </w:pPr>
      <w:r>
        <w:rPr>
          <w:b/>
          <w:bCs/>
          <w:sz w:val="28"/>
          <w:szCs w:val="28"/>
        </w:rPr>
        <w:t>2. ТРУДОВОЙ ДОГОВОР.</w:t>
      </w:r>
    </w:p>
    <w:p w:rsidR="00436EEA" w:rsidRDefault="00436EEA" w:rsidP="00436EEA">
      <w:pPr>
        <w:widowControl w:val="0"/>
        <w:autoSpaceDE w:val="0"/>
        <w:autoSpaceDN w:val="0"/>
        <w:adjustRightInd w:val="0"/>
        <w:ind w:left="-540" w:firstLine="540"/>
        <w:jc w:val="both"/>
        <w:rPr>
          <w:sz w:val="28"/>
          <w:szCs w:val="28"/>
        </w:rPr>
      </w:pPr>
      <w:r>
        <w:rPr>
          <w:b/>
          <w:sz w:val="28"/>
          <w:szCs w:val="28"/>
        </w:rPr>
        <w:t>2.1</w:t>
      </w:r>
      <w:r>
        <w:rPr>
          <w:sz w:val="28"/>
          <w:szCs w:val="28"/>
        </w:rP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w:t>
      </w:r>
      <w:r>
        <w:rPr>
          <w:sz w:val="28"/>
          <w:szCs w:val="28"/>
        </w:rPr>
        <w:lastRenderedPageBreak/>
        <w:t>законодательством, городским отраслевым 3-х сторонним соглашением, настоящим коллективным договором.</w:t>
      </w:r>
    </w:p>
    <w:p w:rsidR="00436EEA" w:rsidRDefault="00436EEA" w:rsidP="00436EEA">
      <w:pPr>
        <w:widowControl w:val="0"/>
        <w:autoSpaceDE w:val="0"/>
        <w:autoSpaceDN w:val="0"/>
        <w:adjustRightInd w:val="0"/>
        <w:ind w:left="-540" w:firstLine="540"/>
        <w:jc w:val="both"/>
        <w:rPr>
          <w:sz w:val="28"/>
          <w:szCs w:val="28"/>
        </w:rPr>
      </w:pPr>
      <w:r>
        <w:rPr>
          <w:b/>
          <w:sz w:val="28"/>
          <w:szCs w:val="28"/>
        </w:rPr>
        <w:t>2.2.</w:t>
      </w:r>
      <w:r>
        <w:rPr>
          <w:sz w:val="28"/>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436EEA" w:rsidRDefault="00436EEA" w:rsidP="00436EEA">
      <w:pPr>
        <w:widowControl w:val="0"/>
        <w:autoSpaceDE w:val="0"/>
        <w:autoSpaceDN w:val="0"/>
        <w:adjustRightInd w:val="0"/>
        <w:ind w:left="-540" w:firstLine="540"/>
        <w:jc w:val="both"/>
        <w:rPr>
          <w:sz w:val="28"/>
          <w:szCs w:val="28"/>
        </w:rPr>
      </w:pPr>
      <w:r>
        <w:rPr>
          <w:sz w:val="28"/>
          <w:szCs w:val="28"/>
        </w:rPr>
        <w:t>Трудовой договор является основанием для издания приказа о приеме на работу.</w:t>
      </w:r>
    </w:p>
    <w:p w:rsidR="00436EEA" w:rsidRDefault="00436EEA" w:rsidP="00436EEA">
      <w:pPr>
        <w:widowControl w:val="0"/>
        <w:autoSpaceDE w:val="0"/>
        <w:autoSpaceDN w:val="0"/>
        <w:adjustRightInd w:val="0"/>
        <w:ind w:left="-540" w:firstLine="540"/>
        <w:jc w:val="both"/>
        <w:rPr>
          <w:sz w:val="28"/>
          <w:szCs w:val="28"/>
        </w:rPr>
      </w:pPr>
      <w:r>
        <w:rPr>
          <w:b/>
          <w:sz w:val="28"/>
          <w:szCs w:val="28"/>
        </w:rPr>
        <w:t>2.3.</w:t>
      </w:r>
      <w:r>
        <w:rPr>
          <w:sz w:val="28"/>
          <w:szCs w:val="28"/>
        </w:rPr>
        <w:t>Трудовой договор с работником, как правило, заключается на неопределенный срок.</w:t>
      </w:r>
    </w:p>
    <w:p w:rsidR="00436EEA" w:rsidRDefault="00436EEA" w:rsidP="00436EEA">
      <w:pPr>
        <w:widowControl w:val="0"/>
        <w:autoSpaceDE w:val="0"/>
        <w:autoSpaceDN w:val="0"/>
        <w:adjustRightInd w:val="0"/>
        <w:ind w:left="-540" w:firstLine="540"/>
        <w:jc w:val="both"/>
        <w:rPr>
          <w:sz w:val="28"/>
          <w:szCs w:val="28"/>
        </w:rPr>
      </w:pPr>
      <w:r>
        <w:rPr>
          <w:sz w:val="28"/>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436EEA" w:rsidRDefault="00436EEA" w:rsidP="00436EEA">
      <w:pPr>
        <w:widowControl w:val="0"/>
        <w:autoSpaceDE w:val="0"/>
        <w:autoSpaceDN w:val="0"/>
        <w:adjustRightInd w:val="0"/>
        <w:ind w:left="-540" w:firstLine="540"/>
        <w:jc w:val="both"/>
        <w:rPr>
          <w:sz w:val="28"/>
          <w:szCs w:val="28"/>
        </w:rPr>
      </w:pPr>
      <w:r>
        <w:rPr>
          <w:b/>
          <w:sz w:val="28"/>
          <w:szCs w:val="28"/>
        </w:rPr>
        <w:t>2.4</w:t>
      </w:r>
      <w:r>
        <w:rPr>
          <w:sz w:val="28"/>
          <w:szCs w:val="28"/>
        </w:rPr>
        <w:t>.В трудовом договоре оговариваются существенные условия труда, предусмотренные ст. 57 ТК РФ, в том числе  трудовая функция, режим и продолжительность рабочего времени, льготы и компенсации и др.</w:t>
      </w:r>
    </w:p>
    <w:p w:rsidR="00436EEA" w:rsidRDefault="00436EEA" w:rsidP="00436EEA">
      <w:pPr>
        <w:widowControl w:val="0"/>
        <w:autoSpaceDE w:val="0"/>
        <w:autoSpaceDN w:val="0"/>
        <w:adjustRightInd w:val="0"/>
        <w:ind w:left="-540" w:firstLine="540"/>
        <w:jc w:val="both"/>
        <w:rPr>
          <w:sz w:val="28"/>
          <w:szCs w:val="28"/>
        </w:rPr>
      </w:pPr>
      <w:r>
        <w:rPr>
          <w:sz w:val="28"/>
          <w:szCs w:val="28"/>
        </w:rPr>
        <w:t>Условия трудового договора могут быть изменены только по соглашению сторон и в письменной форме (ст. 57 ТК РФ).</w:t>
      </w:r>
    </w:p>
    <w:p w:rsidR="00436EEA" w:rsidRDefault="00436EEA" w:rsidP="00436EEA">
      <w:pPr>
        <w:widowControl w:val="0"/>
        <w:autoSpaceDE w:val="0"/>
        <w:autoSpaceDN w:val="0"/>
        <w:adjustRightInd w:val="0"/>
        <w:ind w:left="-540" w:firstLine="540"/>
        <w:jc w:val="both"/>
        <w:rPr>
          <w:sz w:val="28"/>
          <w:szCs w:val="28"/>
        </w:rPr>
      </w:pPr>
      <w:r>
        <w:rPr>
          <w:b/>
          <w:sz w:val="28"/>
          <w:szCs w:val="28"/>
        </w:rPr>
        <w:t>2.5.</w:t>
      </w:r>
      <w:r>
        <w:rPr>
          <w:sz w:val="28"/>
          <w:szCs w:val="28"/>
        </w:rPr>
        <w:t>Уменьшение или увеличение объема выполняемой работы сотрудников  по сравнению с объемом работы, оговоренной в трудовом договоре или приказе руководителя учреждения, возможны только:</w:t>
      </w:r>
    </w:p>
    <w:p w:rsidR="00436EEA" w:rsidRDefault="00436EEA" w:rsidP="00436EEA">
      <w:pPr>
        <w:widowControl w:val="0"/>
        <w:autoSpaceDE w:val="0"/>
        <w:autoSpaceDN w:val="0"/>
        <w:adjustRightInd w:val="0"/>
        <w:ind w:left="-540" w:firstLine="540"/>
        <w:jc w:val="both"/>
        <w:rPr>
          <w:sz w:val="28"/>
          <w:szCs w:val="28"/>
        </w:rPr>
      </w:pPr>
      <w:r>
        <w:rPr>
          <w:sz w:val="28"/>
          <w:szCs w:val="28"/>
        </w:rPr>
        <w:t>1) по взаимному согласию сторон;</w:t>
      </w:r>
    </w:p>
    <w:p w:rsidR="00436EEA" w:rsidRDefault="00436EEA" w:rsidP="00436EEA">
      <w:pPr>
        <w:widowControl w:val="0"/>
        <w:autoSpaceDE w:val="0"/>
        <w:autoSpaceDN w:val="0"/>
        <w:adjustRightInd w:val="0"/>
        <w:ind w:left="-540" w:firstLine="540"/>
        <w:jc w:val="both"/>
        <w:rPr>
          <w:sz w:val="28"/>
          <w:szCs w:val="28"/>
        </w:rPr>
      </w:pPr>
      <w:r>
        <w:rPr>
          <w:sz w:val="28"/>
          <w:szCs w:val="28"/>
        </w:rPr>
        <w:t>2) по инициативе работодателя в случаях:</w:t>
      </w:r>
    </w:p>
    <w:p w:rsidR="00436EEA" w:rsidRDefault="00436EEA" w:rsidP="00436EEA">
      <w:pPr>
        <w:widowControl w:val="0"/>
        <w:tabs>
          <w:tab w:val="left" w:pos="180"/>
        </w:tabs>
        <w:autoSpaceDE w:val="0"/>
        <w:autoSpaceDN w:val="0"/>
        <w:adjustRightInd w:val="0"/>
        <w:jc w:val="both"/>
        <w:rPr>
          <w:sz w:val="28"/>
          <w:szCs w:val="28"/>
        </w:rPr>
      </w:pPr>
      <w:r>
        <w:rPr>
          <w:sz w:val="28"/>
          <w:szCs w:val="28"/>
        </w:rPr>
        <w:t>- в связи с производственной необходимостью для замещения временно отсутствующего работника.</w:t>
      </w:r>
    </w:p>
    <w:p w:rsidR="00436EEA" w:rsidRDefault="00436EEA" w:rsidP="00436EEA">
      <w:pPr>
        <w:widowControl w:val="0"/>
        <w:autoSpaceDE w:val="0"/>
        <w:autoSpaceDN w:val="0"/>
        <w:adjustRightInd w:val="0"/>
        <w:ind w:left="-540" w:firstLine="540"/>
        <w:jc w:val="both"/>
        <w:rPr>
          <w:sz w:val="28"/>
          <w:szCs w:val="28"/>
        </w:rPr>
      </w:pPr>
      <w:r>
        <w:rPr>
          <w:b/>
          <w:sz w:val="28"/>
          <w:szCs w:val="28"/>
        </w:rPr>
        <w:t>2.6</w:t>
      </w:r>
      <w:r>
        <w:rPr>
          <w:sz w:val="28"/>
          <w:szCs w:val="28"/>
        </w:rPr>
        <w:t xml:space="preserve">.По инициативе работодателя изменения существенных условий трудового договора допускается, как правило, только на один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 (работы по определенной специальности, квалификации или должности (ст. 74 ТК РФ)). </w:t>
      </w:r>
    </w:p>
    <w:p w:rsidR="00436EEA" w:rsidRDefault="00436EEA" w:rsidP="00436EEA">
      <w:pPr>
        <w:widowControl w:val="0"/>
        <w:autoSpaceDE w:val="0"/>
        <w:autoSpaceDN w:val="0"/>
        <w:adjustRightInd w:val="0"/>
        <w:ind w:left="-540" w:firstLine="540"/>
        <w:jc w:val="both"/>
        <w:rPr>
          <w:sz w:val="28"/>
          <w:szCs w:val="28"/>
        </w:rPr>
      </w:pPr>
      <w:r>
        <w:rPr>
          <w:sz w:val="28"/>
          <w:szCs w:val="28"/>
        </w:rPr>
        <w:t xml:space="preserve">В течение учебного года изменение существенных условий трудового </w:t>
      </w:r>
      <w:r>
        <w:rPr>
          <w:sz w:val="28"/>
          <w:szCs w:val="28"/>
        </w:rPr>
        <w:lastRenderedPageBreak/>
        <w:t>договора допускается только в исключительных случаях, обусловленных обстоятельствами, не зависящими от воли сторон.</w:t>
      </w:r>
    </w:p>
    <w:p w:rsidR="00436EEA" w:rsidRDefault="00436EEA" w:rsidP="00436EEA">
      <w:pPr>
        <w:widowControl w:val="0"/>
        <w:autoSpaceDE w:val="0"/>
        <w:autoSpaceDN w:val="0"/>
        <w:adjustRightInd w:val="0"/>
        <w:ind w:left="-540" w:firstLine="540"/>
        <w:jc w:val="both"/>
        <w:rPr>
          <w:sz w:val="28"/>
          <w:szCs w:val="28"/>
        </w:rPr>
      </w:pPr>
      <w:r>
        <w:rPr>
          <w:sz w:val="28"/>
          <w:szCs w:val="28"/>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436EEA" w:rsidRDefault="00436EEA" w:rsidP="00436EEA">
      <w:pPr>
        <w:widowControl w:val="0"/>
        <w:autoSpaceDE w:val="0"/>
        <w:autoSpaceDN w:val="0"/>
        <w:adjustRightInd w:val="0"/>
        <w:ind w:left="-540" w:firstLine="540"/>
        <w:jc w:val="both"/>
        <w:rPr>
          <w:sz w:val="28"/>
          <w:szCs w:val="28"/>
        </w:rPr>
      </w:pPr>
      <w:r>
        <w:rPr>
          <w:b/>
          <w:sz w:val="28"/>
          <w:szCs w:val="28"/>
        </w:rPr>
        <w:t>2.7</w:t>
      </w:r>
      <w:r>
        <w:rPr>
          <w:sz w:val="28"/>
          <w:szCs w:val="28"/>
        </w:rPr>
        <w:t>.Работодатель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436EEA" w:rsidRDefault="00436EEA" w:rsidP="00436EEA">
      <w:pPr>
        <w:widowControl w:val="0"/>
        <w:autoSpaceDE w:val="0"/>
        <w:autoSpaceDN w:val="0"/>
        <w:adjustRightInd w:val="0"/>
        <w:ind w:left="-540" w:firstLine="540"/>
        <w:jc w:val="both"/>
        <w:rPr>
          <w:sz w:val="28"/>
          <w:szCs w:val="28"/>
        </w:rPr>
      </w:pPr>
      <w:r>
        <w:rPr>
          <w:b/>
          <w:sz w:val="28"/>
          <w:szCs w:val="28"/>
        </w:rPr>
        <w:t>2.8.</w:t>
      </w:r>
      <w:r>
        <w:rPr>
          <w:sz w:val="28"/>
          <w:szCs w:val="28"/>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36EEA" w:rsidRDefault="00436EEA" w:rsidP="00436EEA">
      <w:pPr>
        <w:widowControl w:val="0"/>
        <w:autoSpaceDE w:val="0"/>
        <w:autoSpaceDN w:val="0"/>
        <w:adjustRightInd w:val="0"/>
        <w:ind w:left="-540" w:firstLine="540"/>
        <w:jc w:val="both"/>
        <w:rPr>
          <w:sz w:val="28"/>
          <w:szCs w:val="28"/>
        </w:rPr>
      </w:pPr>
    </w:p>
    <w:p w:rsidR="00436EEA" w:rsidRDefault="00436EEA" w:rsidP="00436EEA">
      <w:pPr>
        <w:widowControl w:val="0"/>
        <w:autoSpaceDE w:val="0"/>
        <w:autoSpaceDN w:val="0"/>
        <w:adjustRightInd w:val="0"/>
        <w:ind w:left="-540" w:firstLine="540"/>
        <w:jc w:val="both"/>
        <w:rPr>
          <w:b/>
          <w:bCs/>
          <w:sz w:val="28"/>
          <w:szCs w:val="28"/>
        </w:rPr>
      </w:pPr>
      <w:r>
        <w:rPr>
          <w:b/>
          <w:bCs/>
          <w:sz w:val="28"/>
          <w:szCs w:val="28"/>
        </w:rPr>
        <w:t>3. ПРОФЕССИОНАЛЬНАЯ ПОДГОТОВКА, ПЕРЕПОДГОТОВКА И ПОВЫШЕНИЕ КВАЛИФИКАЦИИ РАБОТНИКОВ.</w:t>
      </w:r>
    </w:p>
    <w:p w:rsidR="00436EEA" w:rsidRDefault="00436EEA" w:rsidP="00436EEA">
      <w:pPr>
        <w:widowControl w:val="0"/>
        <w:autoSpaceDE w:val="0"/>
        <w:autoSpaceDN w:val="0"/>
        <w:adjustRightInd w:val="0"/>
        <w:ind w:left="-540" w:firstLine="540"/>
        <w:jc w:val="both"/>
        <w:rPr>
          <w:sz w:val="28"/>
          <w:szCs w:val="28"/>
        </w:rPr>
      </w:pPr>
      <w:r>
        <w:rPr>
          <w:b/>
          <w:sz w:val="28"/>
          <w:szCs w:val="28"/>
        </w:rPr>
        <w:t>3.1.</w:t>
      </w:r>
      <w:r>
        <w:rPr>
          <w:sz w:val="28"/>
          <w:szCs w:val="28"/>
        </w:rPr>
        <w:t>Стороны пришли к соглашению в том, что:</w:t>
      </w:r>
    </w:p>
    <w:p w:rsidR="00436EEA" w:rsidRDefault="00436EEA" w:rsidP="00436EEA">
      <w:pPr>
        <w:widowControl w:val="0"/>
        <w:autoSpaceDE w:val="0"/>
        <w:autoSpaceDN w:val="0"/>
        <w:adjustRightInd w:val="0"/>
        <w:ind w:left="-540" w:firstLine="540"/>
        <w:jc w:val="both"/>
        <w:rPr>
          <w:sz w:val="28"/>
          <w:szCs w:val="28"/>
        </w:rPr>
      </w:pPr>
      <w:r>
        <w:rPr>
          <w:b/>
          <w:sz w:val="28"/>
          <w:szCs w:val="28"/>
        </w:rPr>
        <w:t>3.1.1</w:t>
      </w:r>
      <w:r>
        <w:rPr>
          <w:sz w:val="28"/>
          <w:szCs w:val="28"/>
        </w:rPr>
        <w:t>.Работодатель определяет необходимость профессиональной подготовки и переподготовки кадров для нужд учреждения.</w:t>
      </w:r>
    </w:p>
    <w:p w:rsidR="00436EEA" w:rsidRDefault="00436EEA" w:rsidP="00436EEA">
      <w:pPr>
        <w:widowControl w:val="0"/>
        <w:autoSpaceDE w:val="0"/>
        <w:autoSpaceDN w:val="0"/>
        <w:adjustRightInd w:val="0"/>
        <w:ind w:left="-540" w:firstLine="540"/>
        <w:jc w:val="both"/>
        <w:rPr>
          <w:sz w:val="28"/>
          <w:szCs w:val="28"/>
        </w:rPr>
      </w:pPr>
      <w:r>
        <w:rPr>
          <w:b/>
          <w:sz w:val="28"/>
          <w:szCs w:val="28"/>
        </w:rPr>
        <w:t>3.1.2</w:t>
      </w:r>
      <w:r>
        <w:rPr>
          <w:sz w:val="28"/>
          <w:szCs w:val="28"/>
        </w:rPr>
        <w:t>.Работодатель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436EEA" w:rsidRDefault="00436EEA" w:rsidP="00436EEA">
      <w:pPr>
        <w:widowControl w:val="0"/>
        <w:autoSpaceDE w:val="0"/>
        <w:autoSpaceDN w:val="0"/>
        <w:adjustRightInd w:val="0"/>
        <w:ind w:left="-540" w:firstLine="540"/>
        <w:jc w:val="both"/>
        <w:rPr>
          <w:sz w:val="28"/>
          <w:szCs w:val="28"/>
        </w:rPr>
      </w:pPr>
      <w:r>
        <w:rPr>
          <w:b/>
          <w:sz w:val="28"/>
          <w:szCs w:val="28"/>
        </w:rPr>
        <w:t>3.1.3</w:t>
      </w:r>
      <w:r>
        <w:rPr>
          <w:sz w:val="28"/>
          <w:szCs w:val="28"/>
        </w:rPr>
        <w:t>.Работодатель обязуется:</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организовать профессиональную подготовку, переподготовку и повышение квалификации работников в разрезе специальности;</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повышать квалификацию педагогических работников не реже чем один раз в пять лет;</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 xml:space="preserve">в случае направления работника для повышения квалификации, </w:t>
      </w:r>
      <w:r>
        <w:rPr>
          <w:sz w:val="28"/>
          <w:szCs w:val="28"/>
        </w:rPr>
        <w:lastRenderedPageBreak/>
        <w:t>сохранять за ним место работы (должность), среднюю заработную плату по основному месту работы.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 xml:space="preserve">Предоставлять гарантии и компенсации, предусмотренные ст. 173-176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p>
    <w:p w:rsidR="00436EEA" w:rsidRDefault="00436EEA" w:rsidP="00436EEA">
      <w:pPr>
        <w:widowControl w:val="0"/>
        <w:numPr>
          <w:ilvl w:val="0"/>
          <w:numId w:val="3"/>
        </w:numPr>
        <w:tabs>
          <w:tab w:val="left" w:pos="360"/>
        </w:tabs>
        <w:autoSpaceDE w:val="0"/>
        <w:autoSpaceDN w:val="0"/>
        <w:adjustRightInd w:val="0"/>
        <w:spacing w:after="0" w:line="240" w:lineRule="auto"/>
        <w:jc w:val="both"/>
        <w:rPr>
          <w:sz w:val="28"/>
          <w:szCs w:val="28"/>
        </w:rPr>
      </w:pPr>
      <w:r>
        <w:rPr>
          <w:sz w:val="28"/>
          <w:szCs w:val="28"/>
        </w:rPr>
        <w:t>Организовывать проведение аттестаций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436EEA" w:rsidRDefault="00436EEA" w:rsidP="00436EEA">
      <w:pPr>
        <w:widowControl w:val="0"/>
        <w:autoSpaceDE w:val="0"/>
        <w:autoSpaceDN w:val="0"/>
        <w:adjustRightInd w:val="0"/>
        <w:jc w:val="both"/>
        <w:rPr>
          <w:sz w:val="28"/>
          <w:szCs w:val="28"/>
        </w:rPr>
      </w:pPr>
    </w:p>
    <w:p w:rsidR="00436EEA" w:rsidRDefault="00436EEA" w:rsidP="00436EEA">
      <w:pPr>
        <w:widowControl w:val="0"/>
        <w:autoSpaceDE w:val="0"/>
        <w:autoSpaceDN w:val="0"/>
        <w:adjustRightInd w:val="0"/>
        <w:ind w:left="-540" w:firstLine="540"/>
        <w:jc w:val="both"/>
        <w:rPr>
          <w:b/>
          <w:bCs/>
          <w:sz w:val="28"/>
          <w:szCs w:val="28"/>
        </w:rPr>
      </w:pPr>
      <w:r>
        <w:rPr>
          <w:b/>
          <w:bCs/>
          <w:sz w:val="28"/>
          <w:szCs w:val="28"/>
        </w:rPr>
        <w:t>4. ВЫСВОБОЖДЕНИЕ РАБОТНИКОВ И СОДЕЙСТВИЕ ИХ ТРУДОУСТРОЙСТВУ.</w:t>
      </w:r>
    </w:p>
    <w:p w:rsidR="00436EEA" w:rsidRDefault="00436EEA" w:rsidP="00436EEA">
      <w:pPr>
        <w:widowControl w:val="0"/>
        <w:autoSpaceDE w:val="0"/>
        <w:autoSpaceDN w:val="0"/>
        <w:adjustRightInd w:val="0"/>
        <w:ind w:left="-540" w:firstLine="540"/>
        <w:jc w:val="both"/>
        <w:rPr>
          <w:sz w:val="28"/>
          <w:szCs w:val="28"/>
        </w:rPr>
      </w:pPr>
      <w:r>
        <w:rPr>
          <w:b/>
          <w:sz w:val="28"/>
          <w:szCs w:val="28"/>
        </w:rPr>
        <w:t>4.1.</w:t>
      </w:r>
      <w:r>
        <w:rPr>
          <w:sz w:val="28"/>
          <w:szCs w:val="28"/>
        </w:rPr>
        <w:t>Работодатель обязуется:</w:t>
      </w:r>
    </w:p>
    <w:p w:rsidR="00436EEA" w:rsidRDefault="00436EEA" w:rsidP="00436EEA">
      <w:pPr>
        <w:widowControl w:val="0"/>
        <w:autoSpaceDE w:val="0"/>
        <w:autoSpaceDN w:val="0"/>
        <w:adjustRightInd w:val="0"/>
        <w:ind w:left="-540" w:firstLine="540"/>
        <w:jc w:val="both"/>
        <w:rPr>
          <w:sz w:val="28"/>
          <w:szCs w:val="28"/>
        </w:rPr>
      </w:pPr>
      <w:r>
        <w:rPr>
          <w:b/>
          <w:sz w:val="28"/>
          <w:szCs w:val="28"/>
        </w:rPr>
        <w:t>4.1.1.</w:t>
      </w:r>
      <w:r>
        <w:rPr>
          <w:sz w:val="28"/>
          <w:szCs w:val="28"/>
        </w:rPr>
        <w:t>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436EEA" w:rsidRDefault="00436EEA" w:rsidP="00436EEA">
      <w:pPr>
        <w:widowControl w:val="0"/>
        <w:autoSpaceDE w:val="0"/>
        <w:autoSpaceDN w:val="0"/>
        <w:adjustRightInd w:val="0"/>
        <w:ind w:left="-540" w:firstLine="540"/>
        <w:jc w:val="both"/>
        <w:rPr>
          <w:sz w:val="28"/>
          <w:szCs w:val="28"/>
        </w:rPr>
      </w:pPr>
      <w:r>
        <w:rPr>
          <w:sz w:val="28"/>
          <w:szCs w:val="28"/>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436EEA" w:rsidRDefault="00436EEA" w:rsidP="00436EEA">
      <w:pPr>
        <w:widowControl w:val="0"/>
        <w:autoSpaceDE w:val="0"/>
        <w:autoSpaceDN w:val="0"/>
        <w:adjustRightInd w:val="0"/>
        <w:ind w:left="-540" w:firstLine="540"/>
        <w:jc w:val="both"/>
        <w:rPr>
          <w:sz w:val="28"/>
          <w:szCs w:val="28"/>
        </w:rPr>
      </w:pPr>
      <w:r>
        <w:rPr>
          <w:sz w:val="28"/>
          <w:szCs w:val="28"/>
        </w:rPr>
        <w:t>В случае массового высвобождения работников уведомление должно содержать социально-экономическое обоснование.</w:t>
      </w:r>
    </w:p>
    <w:p w:rsidR="00436EEA" w:rsidRDefault="00436EEA" w:rsidP="00436EEA">
      <w:pPr>
        <w:widowControl w:val="0"/>
        <w:autoSpaceDE w:val="0"/>
        <w:autoSpaceDN w:val="0"/>
        <w:adjustRightInd w:val="0"/>
        <w:ind w:left="-540" w:firstLine="540"/>
        <w:jc w:val="both"/>
        <w:rPr>
          <w:sz w:val="28"/>
          <w:szCs w:val="28"/>
        </w:rPr>
      </w:pPr>
      <w:r>
        <w:rPr>
          <w:b/>
          <w:sz w:val="28"/>
          <w:szCs w:val="28"/>
        </w:rPr>
        <w:t>4.1.2</w:t>
      </w:r>
      <w:r>
        <w:rPr>
          <w:sz w:val="28"/>
          <w:szCs w:val="28"/>
        </w:rPr>
        <w:t xml:space="preserve">.Работникам, получившим уведомление об увольнении по п. 1 и п. 2 ст. 81 ТК РФ, предоставлять свободное от работы время, не менее 2 часов в неделю, </w:t>
      </w:r>
      <w:r>
        <w:rPr>
          <w:sz w:val="28"/>
          <w:szCs w:val="28"/>
        </w:rPr>
        <w:lastRenderedPageBreak/>
        <w:t>для самостоятельного поиска новой работы с сохранением заработной платы.</w:t>
      </w:r>
    </w:p>
    <w:p w:rsidR="00436EEA" w:rsidRDefault="00436EEA" w:rsidP="00436EEA">
      <w:pPr>
        <w:widowControl w:val="0"/>
        <w:autoSpaceDE w:val="0"/>
        <w:autoSpaceDN w:val="0"/>
        <w:adjustRightInd w:val="0"/>
        <w:ind w:left="-540" w:firstLine="540"/>
        <w:jc w:val="both"/>
        <w:rPr>
          <w:sz w:val="28"/>
          <w:szCs w:val="28"/>
        </w:rPr>
      </w:pPr>
      <w:r>
        <w:rPr>
          <w:b/>
          <w:sz w:val="28"/>
          <w:szCs w:val="28"/>
        </w:rPr>
        <w:t>4.1.3</w:t>
      </w:r>
      <w:r>
        <w:rPr>
          <w:sz w:val="28"/>
          <w:szCs w:val="28"/>
        </w:rPr>
        <w:t>.Увольнение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учетом мнения (с предварительного согласия) профкома (ст. 82 ТК РФ).</w:t>
      </w:r>
    </w:p>
    <w:p w:rsidR="00436EEA" w:rsidRDefault="00436EEA" w:rsidP="00436EEA">
      <w:pPr>
        <w:widowControl w:val="0"/>
        <w:autoSpaceDE w:val="0"/>
        <w:autoSpaceDN w:val="0"/>
        <w:adjustRightInd w:val="0"/>
        <w:ind w:left="-540" w:firstLine="540"/>
        <w:jc w:val="both"/>
        <w:rPr>
          <w:sz w:val="28"/>
          <w:szCs w:val="28"/>
        </w:rPr>
      </w:pPr>
      <w:r>
        <w:rPr>
          <w:b/>
          <w:sz w:val="28"/>
          <w:szCs w:val="28"/>
        </w:rPr>
        <w:t>4.1.4</w:t>
      </w:r>
      <w:r>
        <w:rPr>
          <w:sz w:val="28"/>
          <w:szCs w:val="28"/>
        </w:rPr>
        <w:t>.Трудоустраивать в первоочередном порядке в счет установленной квоты ранее уволенных или подлежащих увольнению из учреждения инвалидов.</w:t>
      </w:r>
    </w:p>
    <w:p w:rsidR="00436EEA" w:rsidRDefault="00436EEA" w:rsidP="00436EEA">
      <w:pPr>
        <w:widowControl w:val="0"/>
        <w:autoSpaceDE w:val="0"/>
        <w:autoSpaceDN w:val="0"/>
        <w:adjustRightInd w:val="0"/>
        <w:ind w:left="-540" w:firstLine="540"/>
        <w:jc w:val="both"/>
        <w:rPr>
          <w:sz w:val="28"/>
          <w:szCs w:val="28"/>
        </w:rPr>
      </w:pPr>
      <w:r>
        <w:rPr>
          <w:b/>
          <w:sz w:val="28"/>
          <w:szCs w:val="28"/>
        </w:rPr>
        <w:t>4.2</w:t>
      </w:r>
      <w:r>
        <w:rPr>
          <w:sz w:val="28"/>
          <w:szCs w:val="28"/>
        </w:rPr>
        <w:t>.Стороны договорились, что:</w:t>
      </w:r>
    </w:p>
    <w:p w:rsidR="00436EEA" w:rsidRDefault="00436EEA" w:rsidP="00436EEA">
      <w:pPr>
        <w:widowControl w:val="0"/>
        <w:autoSpaceDE w:val="0"/>
        <w:autoSpaceDN w:val="0"/>
        <w:adjustRightInd w:val="0"/>
        <w:ind w:left="-540" w:firstLine="540"/>
        <w:jc w:val="both"/>
        <w:rPr>
          <w:sz w:val="28"/>
          <w:szCs w:val="28"/>
        </w:rPr>
      </w:pPr>
      <w:r>
        <w:rPr>
          <w:b/>
          <w:sz w:val="28"/>
          <w:szCs w:val="28"/>
        </w:rPr>
        <w:t>4.2.1.</w:t>
      </w:r>
      <w:r>
        <w:rPr>
          <w:sz w:val="28"/>
          <w:szCs w:val="28"/>
        </w:rPr>
        <w:t>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представители первичных и территориальных профсоюзных организаций; молодые специалисты, имеющие трудовой стаж до 1 года.</w:t>
      </w:r>
    </w:p>
    <w:p w:rsidR="00436EEA" w:rsidRDefault="00436EEA" w:rsidP="00436EEA">
      <w:pPr>
        <w:widowControl w:val="0"/>
        <w:autoSpaceDE w:val="0"/>
        <w:autoSpaceDN w:val="0"/>
        <w:adjustRightInd w:val="0"/>
        <w:ind w:left="-540" w:firstLine="540"/>
        <w:jc w:val="both"/>
        <w:rPr>
          <w:sz w:val="28"/>
          <w:szCs w:val="28"/>
        </w:rPr>
      </w:pPr>
      <w:r>
        <w:rPr>
          <w:b/>
          <w:sz w:val="28"/>
          <w:szCs w:val="28"/>
        </w:rPr>
        <w:t>4.2.2</w:t>
      </w:r>
      <w:r>
        <w:rPr>
          <w:sz w:val="28"/>
          <w:szCs w:val="28"/>
        </w:rPr>
        <w:t>.Высвобождаемым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318 ТК РФ), а также  преимущественное право приема на работу при появлении вакансий.</w:t>
      </w:r>
    </w:p>
    <w:p w:rsidR="00436EEA" w:rsidRDefault="00436EEA" w:rsidP="00436EEA">
      <w:pPr>
        <w:widowControl w:val="0"/>
        <w:autoSpaceDE w:val="0"/>
        <w:autoSpaceDN w:val="0"/>
        <w:adjustRightInd w:val="0"/>
        <w:ind w:left="-540" w:firstLine="540"/>
        <w:jc w:val="both"/>
        <w:rPr>
          <w:sz w:val="28"/>
          <w:szCs w:val="28"/>
        </w:rPr>
      </w:pPr>
      <w:r>
        <w:rPr>
          <w:b/>
          <w:sz w:val="28"/>
          <w:szCs w:val="28"/>
        </w:rPr>
        <w:t>4.2.3.</w:t>
      </w:r>
      <w:r>
        <w:rPr>
          <w:sz w:val="28"/>
          <w:szCs w:val="28"/>
        </w:rPr>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436EEA" w:rsidRDefault="00436EEA" w:rsidP="00436EEA">
      <w:pPr>
        <w:widowControl w:val="0"/>
        <w:autoSpaceDE w:val="0"/>
        <w:autoSpaceDN w:val="0"/>
        <w:adjustRightInd w:val="0"/>
        <w:jc w:val="both"/>
        <w:rPr>
          <w:b/>
          <w:bCs/>
          <w:sz w:val="28"/>
          <w:szCs w:val="28"/>
        </w:rPr>
      </w:pPr>
    </w:p>
    <w:p w:rsidR="00436EEA" w:rsidRDefault="00436EEA" w:rsidP="00436EEA">
      <w:pPr>
        <w:widowControl w:val="0"/>
        <w:autoSpaceDE w:val="0"/>
        <w:autoSpaceDN w:val="0"/>
        <w:adjustRightInd w:val="0"/>
        <w:ind w:left="-540" w:firstLine="540"/>
        <w:jc w:val="both"/>
        <w:rPr>
          <w:b/>
          <w:bCs/>
          <w:sz w:val="28"/>
          <w:szCs w:val="28"/>
        </w:rPr>
      </w:pPr>
      <w:r>
        <w:rPr>
          <w:b/>
          <w:bCs/>
          <w:sz w:val="28"/>
          <w:szCs w:val="28"/>
        </w:rPr>
        <w:t>5. РАБОЧЕЕ ВРЕМЯ И ВРЕМЯ ОТДЫХА.</w:t>
      </w:r>
    </w:p>
    <w:p w:rsidR="00436EEA" w:rsidRDefault="00436EEA" w:rsidP="00436EEA">
      <w:pPr>
        <w:widowControl w:val="0"/>
        <w:autoSpaceDE w:val="0"/>
        <w:autoSpaceDN w:val="0"/>
        <w:adjustRightInd w:val="0"/>
        <w:ind w:left="-540" w:firstLine="540"/>
        <w:jc w:val="both"/>
        <w:rPr>
          <w:sz w:val="28"/>
          <w:szCs w:val="28"/>
        </w:rPr>
      </w:pPr>
      <w:r>
        <w:rPr>
          <w:b/>
          <w:sz w:val="28"/>
          <w:szCs w:val="28"/>
        </w:rPr>
        <w:t>5.1.</w:t>
      </w:r>
      <w:r>
        <w:rPr>
          <w:sz w:val="28"/>
          <w:szCs w:val="28"/>
        </w:rPr>
        <w:t xml:space="preserve"> В соответствии с действующим законодательством (ст. 333 ТК РФ) для педагогических работников устанавливается сокращенная продолжительность рабочего времени не более 36 часов в неделю.  Для женщин, работающих в районах Крайнего Севера и приравненных к ним местностях, устанавливается 36-часовая рабочая неделя; для мужчин – не более 40 часов в неделю. (ст.  320, 91 </w:t>
      </w:r>
      <w:r>
        <w:rPr>
          <w:sz w:val="28"/>
          <w:szCs w:val="28"/>
        </w:rPr>
        <w:lastRenderedPageBreak/>
        <w:t>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sz w:val="28"/>
          <w:szCs w:val="28"/>
        </w:rPr>
        <w:t>Продолжительность рабочего дня или смены, непосредственно предшествующих нерабоче</w:t>
      </w:r>
      <w:r>
        <w:rPr>
          <w:rFonts w:ascii="Times New Roman CYR" w:hAnsi="Times New Roman CYR" w:cs="Times New Roman CYR"/>
          <w:sz w:val="28"/>
          <w:szCs w:val="28"/>
        </w:rPr>
        <w:t>му праздничному дню, уменьшается на 1 час. На отдельных видах работ, где невозможно уменьшение продолжительности смены (сторож),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w:t>
      </w:r>
      <w:r>
        <w:rPr>
          <w:rFonts w:ascii="Times New Roman CYR" w:hAnsi="Times New Roman CYR" w:cs="Times New Roman CYR"/>
          <w:sz w:val="28"/>
          <w:szCs w:val="28"/>
        </w:rPr>
        <w:t>Стороны согласились со следующими положениями: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5.2.1.</w:t>
      </w:r>
      <w:r>
        <w:rPr>
          <w:rFonts w:ascii="Times New Roman CYR" w:hAnsi="Times New Roman CYR" w:cs="Times New Roman CYR"/>
          <w:sz w:val="28"/>
          <w:szCs w:val="28"/>
        </w:rPr>
        <w:t>В каждом календарном году сотрудник имеет право на ежегодный оплачиваемый отпуск с сохранением места работы (должности) и среднего заработка.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color w:val="FF0000"/>
          <w:sz w:val="28"/>
          <w:szCs w:val="28"/>
        </w:rPr>
      </w:pPr>
      <w:r>
        <w:rPr>
          <w:rFonts w:ascii="Times New Roman CYR" w:hAnsi="Times New Roman CYR" w:cs="Times New Roman CYR"/>
          <w:b/>
          <w:sz w:val="28"/>
          <w:szCs w:val="28"/>
        </w:rPr>
        <w:t>5.2.2</w:t>
      </w:r>
      <w:r>
        <w:rPr>
          <w:rFonts w:ascii="Times New Roman CYR" w:hAnsi="Times New Roman CYR" w:cs="Times New Roman CYR"/>
          <w:sz w:val="28"/>
          <w:szCs w:val="28"/>
        </w:rPr>
        <w:t xml:space="preserve">.Очередность предоставления оплачиваемых отпусков определяется ежегодно в соответствии с графиком отпусков (ст.123 ТК РФ), утвержденным работодателем с учетом мнения профсоюзного комитета ДОУ не позднее, чем за 2 недели до наступления календарного года. </w:t>
      </w:r>
      <w:r>
        <w:rPr>
          <w:iCs/>
          <w:sz w:val="28"/>
          <w:szCs w:val="28"/>
        </w:rPr>
        <w:t>Работникам предоставляются ежегодные отпуска с сохранением места работы (должности) и среднего заработка. Очередность предоставления ежегодных отпусков устанавливается администрацией ДОУ по согласованию с работником</w:t>
      </w:r>
      <w:r>
        <w:rPr>
          <w:iCs/>
        </w:rPr>
        <w:t xml:space="preserve"> </w:t>
      </w:r>
      <w:r>
        <w:rPr>
          <w:iCs/>
          <w:sz w:val="28"/>
          <w:szCs w:val="28"/>
        </w:rPr>
        <w:t xml:space="preserve">ДОУ и с учетом необходимости обеспечения нормальной работы ДОУ. (обслуживающему персоналу – по сезонно; педагогическим работникам в период с 15 мая по  15 сентября по договоренности  или по согласованию с администрацией). </w:t>
      </w:r>
      <w:r>
        <w:rPr>
          <w:rFonts w:ascii="Times New Roman CYR" w:hAnsi="Times New Roman CYR" w:cs="Times New Roman CYR"/>
          <w:sz w:val="28"/>
          <w:szCs w:val="28"/>
        </w:rPr>
        <w:t xml:space="preserve"> О времени начала отпуска работник должен быть извещен не позднее, чем за две недели до его начала. Отдельным категориям работников в случаях, предусмотренных федеральным законодательством по согласованию сторон</w:t>
      </w:r>
      <w:r>
        <w:rPr>
          <w:rFonts w:ascii="Times New Roman CYR" w:hAnsi="Times New Roman CYR" w:cs="Times New Roman CYR"/>
          <w:color w:val="FF0000"/>
          <w:sz w:val="28"/>
          <w:szCs w:val="28"/>
        </w:rPr>
        <w:t>.</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5.2.3.</w:t>
      </w:r>
      <w:r>
        <w:rPr>
          <w:rFonts w:ascii="Times New Roman CYR" w:hAnsi="Times New Roman CYR" w:cs="Times New Roman CYR"/>
          <w:sz w:val="28"/>
          <w:szCs w:val="28"/>
        </w:rPr>
        <w:t>Оплата отпуска производится не позднее, чем за три дня до его начала.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5.2.4.</w:t>
      </w:r>
      <w:r>
        <w:rPr>
          <w:rFonts w:ascii="Times New Roman CYR" w:hAnsi="Times New Roman CYR" w:cs="Times New Roman CYR"/>
          <w:sz w:val="28"/>
          <w:szCs w:val="28"/>
        </w:rPr>
        <w:t>Продолжительность ежегодного основного оплачиваемого отпуска для всех работников предоставляется не менее 28 календарных дней,  педагогическим работникам предоставляется ежегодный основной удлиненный оплачиваемый отпуск (ст. 334 ТК РФ) (Приложение № 1).</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5.2.5</w:t>
      </w:r>
      <w:r>
        <w:rPr>
          <w:rFonts w:ascii="Times New Roman CYR" w:hAnsi="Times New Roman CYR" w:cs="Times New Roman CYR"/>
          <w:sz w:val="28"/>
          <w:szCs w:val="28"/>
        </w:rPr>
        <w:t xml:space="preserve">.По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w:t>
      </w:r>
      <w:r>
        <w:rPr>
          <w:rFonts w:ascii="Times New Roman CYR" w:hAnsi="Times New Roman CYR" w:cs="Times New Roman CYR"/>
          <w:sz w:val="28"/>
          <w:szCs w:val="28"/>
        </w:rPr>
        <w:lastRenderedPageBreak/>
        <w:t>присоединена к отпуску за следующий рабочий год. Не допускается отзыв из отпуска сотрудников в возрасте до 18 лет, беременных женщин и лиц, занятых на работах с вредными и (или) опасными условиями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5.2.6</w:t>
      </w:r>
      <w:r>
        <w:rPr>
          <w:rFonts w:ascii="Times New Roman CYR" w:hAnsi="Times New Roman CYR" w:cs="Times New Roman CYR"/>
          <w:sz w:val="28"/>
          <w:szCs w:val="28"/>
        </w:rPr>
        <w:t>.Ежегодный оплачиваемый отпуск должен быть продлен в случаях:</w:t>
      </w:r>
    </w:p>
    <w:p w:rsidR="00436EEA" w:rsidRDefault="00436EEA" w:rsidP="00436EEA">
      <w:pPr>
        <w:widowControl w:val="0"/>
        <w:tabs>
          <w:tab w:val="left" w:pos="36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-временной нетрудоспособности работника;</w:t>
      </w:r>
    </w:p>
    <w:p w:rsidR="00436EEA" w:rsidRDefault="00436EEA" w:rsidP="00436EEA">
      <w:pPr>
        <w:widowControl w:val="0"/>
        <w:tabs>
          <w:tab w:val="left" w:pos="360"/>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5.2.7.</w:t>
      </w:r>
      <w:r>
        <w:rPr>
          <w:rFonts w:ascii="Times New Roman CYR" w:hAnsi="Times New Roman CYR" w:cs="Times New Roman CYR"/>
          <w:sz w:val="28"/>
          <w:szCs w:val="28"/>
        </w:rPr>
        <w:t xml:space="preserve"> Ежегодные дополнительно оплачиваемые отпуска (ст. 116 ТК РФ) предоставляются работникам:</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занятых на работах с вредными условиями труда. (Приложение № 1)</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Перечни таких работ, а так же минимальная продолжительность этого отпуска и условия его предоставления утверждаются Правительством РФ с учетом мнения Российской трехсторонней комиссии по регулированию социально-трудовых отношений </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работающих в  районах Крайнего Севера и приравненных к ним местностях  (Приложение № 1).</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5.2.8.</w:t>
      </w:r>
      <w:r>
        <w:rPr>
          <w:rFonts w:ascii="Times New Roman CYR" w:hAnsi="Times New Roman CYR" w:cs="Times New Roman CY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в частности:</w:t>
      </w:r>
    </w:p>
    <w:p w:rsidR="00436EEA" w:rsidRDefault="00436EEA" w:rsidP="00436EEA">
      <w:pPr>
        <w:widowControl w:val="0"/>
        <w:numPr>
          <w:ilvl w:val="0"/>
          <w:numId w:val="4"/>
        </w:numPr>
        <w:tabs>
          <w:tab w:val="left" w:pos="36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работающим пенсионерам по старости (по возрасту) – до 14 календарных дней в году;</w:t>
      </w:r>
    </w:p>
    <w:p w:rsidR="00436EEA" w:rsidRDefault="00436EEA" w:rsidP="00436EEA">
      <w:pPr>
        <w:widowControl w:val="0"/>
        <w:numPr>
          <w:ilvl w:val="0"/>
          <w:numId w:val="4"/>
        </w:numPr>
        <w:tabs>
          <w:tab w:val="left" w:pos="36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работникам в случае рождения ребенка, регистрации брака, смерти близких родственников – до 3 календарных дней;</w:t>
      </w:r>
    </w:p>
    <w:p w:rsidR="00436EEA" w:rsidRDefault="00436EEA" w:rsidP="00436EEA">
      <w:pPr>
        <w:widowControl w:val="0"/>
        <w:numPr>
          <w:ilvl w:val="0"/>
          <w:numId w:val="4"/>
        </w:numPr>
        <w:tabs>
          <w:tab w:val="left" w:pos="360"/>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 другим причинам – по договоренности сторон, с согласия работодателя.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5.3.</w:t>
      </w:r>
      <w:r>
        <w:rPr>
          <w:rFonts w:ascii="Times New Roman CYR" w:hAnsi="Times New Roman CYR" w:cs="Times New Roman CYR"/>
          <w:sz w:val="28"/>
          <w:szCs w:val="28"/>
        </w:rPr>
        <w:t xml:space="preserve"> Оплачиваемый отпуск должен предоставляться работнику ежегодно. Право на использование отпуска за первый год работы возникает у работника по истечению шести месяцев его непрерывной работы в Учреждении. Запрещается непредоставление ежегодного  оплачиваемого отпуска в течении двух лет</w:t>
      </w:r>
      <w:r>
        <w:rPr>
          <w:rFonts w:ascii="Times New Roman CYR" w:hAnsi="Times New Roman CYR" w:cs="Times New Roman CYR"/>
        </w:rPr>
        <w:t xml:space="preserve"> </w:t>
      </w:r>
      <w:r>
        <w:rPr>
          <w:rFonts w:ascii="Times New Roman CYR" w:hAnsi="Times New Roman CYR" w:cs="Times New Roman CYR"/>
          <w:sz w:val="28"/>
          <w:szCs w:val="28"/>
        </w:rPr>
        <w:t>подряд, а также непредоставление ежегодного оплачиваемого отпуска работникам, занятым на работе с вредными условиями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5.4</w:t>
      </w:r>
      <w:r>
        <w:rPr>
          <w:rFonts w:ascii="Times New Roman CYR" w:hAnsi="Times New Roman CYR" w:cs="Times New Roman CYR"/>
          <w:sz w:val="28"/>
          <w:szCs w:val="28"/>
        </w:rPr>
        <w:t xml:space="preserve">.Работа в выходные и праздничные дни, как правило, запрещается. Она допускается с письменного согласия работника и с учетом мнения профсоюзного </w:t>
      </w:r>
      <w:r>
        <w:rPr>
          <w:rFonts w:ascii="Times New Roman CYR" w:hAnsi="Times New Roman CYR" w:cs="Times New Roman CYR"/>
          <w:sz w:val="28"/>
          <w:szCs w:val="28"/>
        </w:rPr>
        <w:lastRenderedPageBreak/>
        <w:t>комитета. Привлечение сотрудников к такой работе производится по письменному распоряжению работодателя.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5.5</w:t>
      </w:r>
      <w:r>
        <w:rPr>
          <w:rFonts w:ascii="Times New Roman CYR" w:hAnsi="Times New Roman CYR" w:cs="Times New Roman CYR"/>
          <w:sz w:val="28"/>
          <w:szCs w:val="28"/>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5.6</w:t>
      </w:r>
      <w:r>
        <w:rPr>
          <w:rFonts w:ascii="Times New Roman CYR" w:hAnsi="Times New Roman CYR" w:cs="Times New Roman CYR"/>
          <w:sz w:val="28"/>
          <w:szCs w:val="28"/>
        </w:rPr>
        <w:t xml:space="preserve">. Работа в ночное время – время с 22.00 часов до 06.00 часов. Доплата за работу в ночное время оплачивается в размере не ниже 35% от рассчитанного за час работы оклада за каждый час работы в ночное время. (раздел </w:t>
      </w:r>
      <w:r>
        <w:rPr>
          <w:rFonts w:ascii="Times New Roman CYR" w:hAnsi="Times New Roman CYR" w:cs="Times New Roman CYR"/>
          <w:sz w:val="28"/>
          <w:szCs w:val="28"/>
          <w:lang w:val="en-US"/>
        </w:rPr>
        <w:t>V</w:t>
      </w:r>
      <w:r>
        <w:rPr>
          <w:rFonts w:ascii="Times New Roman CYR" w:hAnsi="Times New Roman CYR" w:cs="Times New Roman CYR"/>
          <w:sz w:val="28"/>
          <w:szCs w:val="28"/>
        </w:rPr>
        <w:t>, п. 3г. Примерное положение об оплате труда работников муниципальных дошкольных образовательных учреждений, подведомственных департаменту образования администрации города Братска от14.09.2011 № 1896).</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5.7</w:t>
      </w:r>
      <w:r>
        <w:rPr>
          <w:rFonts w:ascii="Times New Roman CYR" w:hAnsi="Times New Roman CYR" w:cs="Times New Roman CYR"/>
          <w:sz w:val="28"/>
          <w:szCs w:val="28"/>
        </w:rPr>
        <w:t>.Работникам, высвобождаемым в связи с ликвидацией, либо сокращением численности или штата работников, предоставляются гарантии и компенсации в соответствии с действующим законодательством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rPr>
      </w:pPr>
      <w:r>
        <w:rPr>
          <w:rFonts w:ascii="Times New Roman CYR" w:hAnsi="Times New Roman CYR" w:cs="Times New Roman CYR"/>
          <w:b/>
          <w:bCs/>
        </w:rPr>
        <w:t>6.  ОПЛАТА И НОРМИРОВАНИЕ ТРУДА.</w:t>
      </w:r>
    </w:p>
    <w:p w:rsidR="00436EEA" w:rsidRDefault="00436EEA" w:rsidP="00436EEA">
      <w:pPr>
        <w:tabs>
          <w:tab w:val="left" w:pos="1300"/>
        </w:tabs>
        <w:autoSpaceDE w:val="0"/>
        <w:autoSpaceDN w:val="0"/>
        <w:adjustRightInd w:val="0"/>
        <w:jc w:val="both"/>
        <w:rPr>
          <w:rFonts w:ascii="Times New Roman CYR" w:hAnsi="Times New Roman CYR" w:cs="Times New Roman CYR"/>
          <w:b/>
        </w:rPr>
      </w:pPr>
    </w:p>
    <w:p w:rsidR="00436EEA" w:rsidRDefault="00436EEA" w:rsidP="00436EEA">
      <w:pPr>
        <w:tabs>
          <w:tab w:val="left" w:pos="1300"/>
        </w:tabs>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rPr>
        <w:t xml:space="preserve">          </w:t>
      </w:r>
      <w:r>
        <w:rPr>
          <w:rFonts w:ascii="Times New Roman CYR" w:hAnsi="Times New Roman CYR" w:cs="Times New Roman CYR"/>
          <w:b/>
          <w:sz w:val="28"/>
          <w:szCs w:val="28"/>
        </w:rPr>
        <w:t>6.1</w:t>
      </w:r>
      <w:r>
        <w:rPr>
          <w:rFonts w:ascii="Times New Roman CYR" w:hAnsi="Times New Roman CYR" w:cs="Times New Roman CYR"/>
          <w:sz w:val="28"/>
          <w:szCs w:val="28"/>
        </w:rPr>
        <w:t xml:space="preserve">. Оплата труда работника МБДОУ «ДС № 77» осуществляется в соответствии с Положением об оплате труда работников муниципальных дошкольных образовательных учреждений, подведомственных департаменту образования администрации города Братска, утвержденным Постановлением администрации муниципального образования города Братска от 14.09.2011 № 1896. </w:t>
      </w:r>
    </w:p>
    <w:p w:rsidR="00436EEA" w:rsidRDefault="00436EEA" w:rsidP="00436EEA">
      <w:pPr>
        <w:tabs>
          <w:tab w:val="left" w:pos="1300"/>
        </w:tabs>
        <w:autoSpaceDE w:val="0"/>
        <w:autoSpaceDN w:val="0"/>
        <w:adjustRightInd w:val="0"/>
        <w:ind w:left="-567"/>
        <w:jc w:val="both"/>
        <w:rPr>
          <w:rFonts w:ascii="Times New Roman" w:hAnsi="Times New Roman" w:cs="Times New Roman"/>
          <w:sz w:val="28"/>
          <w:szCs w:val="28"/>
        </w:rPr>
      </w:pPr>
      <w:r>
        <w:rPr>
          <w:b/>
          <w:sz w:val="28"/>
          <w:szCs w:val="28"/>
        </w:rPr>
        <w:t xml:space="preserve">         6.2</w:t>
      </w:r>
      <w:r>
        <w:rPr>
          <w:sz w:val="28"/>
          <w:szCs w:val="28"/>
        </w:rPr>
        <w:t>. Система оплаты труда в МБДОУ «ДС № 77» устанавливается коллективным договором, локальными нормативными актами в соответствии с трудовым законодательством и иными нормативными правовыми актами, содержащими нормы трудового права, и включают в себя размеры и порядок установления окладов, доплат и надбавок компенсационного характера, выплат стимулирующего характера.</w:t>
      </w:r>
    </w:p>
    <w:p w:rsidR="00436EEA" w:rsidRDefault="00436EEA" w:rsidP="00436EEA">
      <w:pPr>
        <w:tabs>
          <w:tab w:val="left" w:pos="1300"/>
        </w:tabs>
        <w:autoSpaceDE w:val="0"/>
        <w:autoSpaceDN w:val="0"/>
        <w:adjustRightInd w:val="0"/>
        <w:ind w:left="-567"/>
        <w:jc w:val="both"/>
        <w:rPr>
          <w:sz w:val="28"/>
          <w:szCs w:val="28"/>
        </w:rPr>
      </w:pPr>
      <w:r>
        <w:rPr>
          <w:rFonts w:ascii="Times New Roman CYR" w:hAnsi="Times New Roman CYR" w:cs="Times New Roman CYR"/>
          <w:b/>
          <w:sz w:val="28"/>
          <w:szCs w:val="28"/>
        </w:rPr>
        <w:t xml:space="preserve">          6.3</w:t>
      </w:r>
      <w:r>
        <w:rPr>
          <w:rFonts w:ascii="Times New Roman CYR" w:hAnsi="Times New Roman CYR" w:cs="Times New Roman CYR"/>
          <w:sz w:val="28"/>
          <w:szCs w:val="28"/>
        </w:rPr>
        <w:t>.</w:t>
      </w:r>
      <w:r>
        <w:rPr>
          <w:sz w:val="28"/>
          <w:szCs w:val="28"/>
        </w:rPr>
        <w:t xml:space="preserve"> Оплата труда работника МБДОУ «ДС № 77» определяется в зависимости от квалификации, сложности, количества, качества и условий выполняемой работы и состоит из оклада (должностного оклада, ставки  заработной платы), компенсационных и стимулирующих выплат.</w:t>
      </w:r>
    </w:p>
    <w:p w:rsidR="00436EEA" w:rsidRDefault="00436EEA" w:rsidP="00436EEA">
      <w:pPr>
        <w:tabs>
          <w:tab w:val="left" w:pos="1300"/>
        </w:tabs>
        <w:autoSpaceDE w:val="0"/>
        <w:autoSpaceDN w:val="0"/>
        <w:adjustRightInd w:val="0"/>
        <w:ind w:left="-567"/>
        <w:jc w:val="both"/>
        <w:rPr>
          <w:b/>
          <w:sz w:val="28"/>
          <w:szCs w:val="28"/>
        </w:rPr>
      </w:pPr>
      <w:r>
        <w:rPr>
          <w:rFonts w:ascii="Times New Roman CYR" w:hAnsi="Times New Roman CYR" w:cs="Times New Roman CYR"/>
          <w:b/>
          <w:sz w:val="28"/>
          <w:szCs w:val="28"/>
        </w:rPr>
        <w:lastRenderedPageBreak/>
        <w:t xml:space="preserve">          6.</w:t>
      </w:r>
      <w:r>
        <w:rPr>
          <w:b/>
          <w:sz w:val="28"/>
          <w:szCs w:val="28"/>
        </w:rPr>
        <w:t xml:space="preserve">4. </w:t>
      </w:r>
      <w:r>
        <w:rPr>
          <w:sz w:val="28"/>
          <w:szCs w:val="28"/>
        </w:rPr>
        <w:t>Характеристика условий труда, размер оклада, размеры повышающих коэффициентов к окладу, размеры и условия осуществления компенсационных и стимулирующих выплат являются обязательными для включения в трудовой договор (дополнение к трудовому договору), заключаемый (заключаемое) с работником МБДОУ «ДС № 77».</w:t>
      </w:r>
    </w:p>
    <w:p w:rsidR="00436EEA" w:rsidRDefault="00436EEA" w:rsidP="00436EEA">
      <w:pPr>
        <w:tabs>
          <w:tab w:val="left" w:pos="1300"/>
        </w:tabs>
        <w:autoSpaceDE w:val="0"/>
        <w:autoSpaceDN w:val="0"/>
        <w:adjustRightInd w:val="0"/>
        <w:ind w:left="-567"/>
        <w:jc w:val="both"/>
        <w:rPr>
          <w:rFonts w:ascii="Times New Roman CYR" w:hAnsi="Times New Roman CYR" w:cs="Times New Roman CYR"/>
          <w:b/>
          <w:sz w:val="28"/>
          <w:szCs w:val="28"/>
        </w:rPr>
      </w:pPr>
      <w:r>
        <w:rPr>
          <w:rFonts w:ascii="Times New Roman CYR" w:hAnsi="Times New Roman CYR" w:cs="Times New Roman CYR"/>
          <w:b/>
        </w:rPr>
        <w:t xml:space="preserve">          </w:t>
      </w:r>
      <w:r>
        <w:rPr>
          <w:rFonts w:ascii="Times New Roman CYR" w:hAnsi="Times New Roman CYR" w:cs="Times New Roman CYR"/>
          <w:b/>
          <w:sz w:val="28"/>
          <w:szCs w:val="28"/>
        </w:rPr>
        <w:t xml:space="preserve">6.5. </w:t>
      </w:r>
      <w:r>
        <w:rPr>
          <w:rFonts w:ascii="Times New Roman CYR" w:hAnsi="Times New Roman CYR" w:cs="Times New Roman CYR"/>
          <w:sz w:val="28"/>
          <w:szCs w:val="28"/>
        </w:rPr>
        <w:t>Формирование фонда оплаты труда</w:t>
      </w:r>
      <w:r>
        <w:rPr>
          <w:rFonts w:ascii="Times New Roman CYR" w:hAnsi="Times New Roman CYR" w:cs="Times New Roman CYR"/>
          <w:b/>
          <w:sz w:val="28"/>
          <w:szCs w:val="28"/>
        </w:rPr>
        <w:t xml:space="preserve"> </w:t>
      </w:r>
      <w:r>
        <w:rPr>
          <w:sz w:val="28"/>
          <w:szCs w:val="28"/>
        </w:rPr>
        <w:t>МБДОУ «ДС №77 »осуществляется в пределах ассигнований, предоставляемых МБДОУ «ДС № 77» на текущий финансовый  год, за счет средств бюджета города Братска.</w:t>
      </w:r>
    </w:p>
    <w:p w:rsidR="00436EEA" w:rsidRDefault="00436EEA" w:rsidP="00436EEA">
      <w:pPr>
        <w:tabs>
          <w:tab w:val="left" w:pos="1300"/>
        </w:tabs>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6.6.</w:t>
      </w:r>
      <w:r>
        <w:rPr>
          <w:rFonts w:ascii="Times New Roman CYR" w:hAnsi="Times New Roman CYR" w:cs="Times New Roman CYR"/>
          <w:sz w:val="28"/>
          <w:szCs w:val="28"/>
        </w:rPr>
        <w:t xml:space="preserve"> Порядок и условия установления окладов, компенсационных выплат, стимулирующих выплат работникам </w:t>
      </w:r>
      <w:r>
        <w:rPr>
          <w:sz w:val="28"/>
          <w:szCs w:val="28"/>
        </w:rPr>
        <w:t xml:space="preserve">МБДОУ «ДС № 77» устанавливаются Положением об оплате труда работников МБДОУ «ДС № 77». </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6.7.</w:t>
      </w:r>
      <w:r>
        <w:rPr>
          <w:rFonts w:ascii="Times New Roman CYR" w:hAnsi="Times New Roman CYR" w:cs="Times New Roman CYR"/>
          <w:sz w:val="28"/>
          <w:szCs w:val="28"/>
        </w:rPr>
        <w:t xml:space="preserve"> Доплаты компенсирующего характера за условия труда, отклоняющиеся от нормальных (работа ночная, сверхурочная, в выходные и праздничные дни, с тяжелыми и вредными условиями труда), устанавливаются в размерах, предусмотренных Положением об оплате труда работников МБДОУ «ДС № 77».</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6.8</w:t>
      </w:r>
      <w:r>
        <w:rPr>
          <w:rFonts w:ascii="Times New Roman CYR" w:hAnsi="Times New Roman CYR" w:cs="Times New Roman CYR"/>
          <w:sz w:val="28"/>
          <w:szCs w:val="28"/>
        </w:rPr>
        <w:t>.Стороны считают обязательным производить выплату заработной платы 9 и 24 числа каждого месяца. При совпадении дня выплаты с выходным или нерабочим праздничным днем она производится накануне.</w:t>
      </w:r>
    </w:p>
    <w:p w:rsidR="00436EEA" w:rsidRDefault="00436EEA" w:rsidP="00436EEA">
      <w:pPr>
        <w:widowControl w:val="0"/>
        <w:autoSpaceDE w:val="0"/>
        <w:autoSpaceDN w:val="0"/>
        <w:adjustRightInd w:val="0"/>
        <w:ind w:left="-540"/>
        <w:jc w:val="both"/>
        <w:rPr>
          <w:rFonts w:ascii="Times New Roman CYR" w:hAnsi="Times New Roman CYR" w:cs="Times New Roman CYR"/>
          <w:sz w:val="28"/>
          <w:szCs w:val="28"/>
        </w:rPr>
      </w:pPr>
      <w:r>
        <w:rPr>
          <w:rFonts w:ascii="Times New Roman CYR" w:hAnsi="Times New Roman CYR" w:cs="Times New Roman CYR"/>
          <w:b/>
          <w:sz w:val="28"/>
          <w:szCs w:val="28"/>
        </w:rPr>
        <w:t xml:space="preserve">          6.9</w:t>
      </w:r>
      <w:r>
        <w:rPr>
          <w:rFonts w:ascii="Times New Roman CYR" w:hAnsi="Times New Roman CYR" w:cs="Times New Roman CYR"/>
          <w:sz w:val="28"/>
          <w:szCs w:val="28"/>
        </w:rPr>
        <w:t>.Ответственность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6.10</w:t>
      </w:r>
      <w:r>
        <w:rPr>
          <w:rFonts w:ascii="Times New Roman CYR" w:hAnsi="Times New Roman CYR" w:cs="Times New Roman CYR"/>
          <w:sz w:val="28"/>
          <w:szCs w:val="28"/>
        </w:rPr>
        <w:t>.Профсоюзный комитет контролирует соблюдение работодателем законодательства о труде, гарантий и компенсации, льгот, а также другие социально-трудовые вопросы и имеет право требовать устранения выявленных нарушений.</w:t>
      </w:r>
    </w:p>
    <w:p w:rsidR="00436EEA" w:rsidRDefault="00436EEA" w:rsidP="00436EEA">
      <w:pPr>
        <w:widowControl w:val="0"/>
        <w:autoSpaceDE w:val="0"/>
        <w:autoSpaceDN w:val="0"/>
        <w:adjustRightInd w:val="0"/>
        <w:jc w:val="both"/>
        <w:rPr>
          <w:rFonts w:ascii="Times New Roman CYR" w:hAnsi="Times New Roman CYR" w:cs="Times New Roman CYR"/>
          <w:b/>
          <w:bCs/>
          <w:sz w:val="28"/>
          <w:szCs w:val="28"/>
        </w:rPr>
      </w:pPr>
    </w:p>
    <w:p w:rsidR="00436EEA" w:rsidRDefault="00436EEA" w:rsidP="00436EE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rPr>
        <w:t>7</w:t>
      </w:r>
      <w:r>
        <w:rPr>
          <w:rFonts w:ascii="Times New Roman CYR" w:hAnsi="Times New Roman CYR" w:cs="Times New Roman CYR"/>
          <w:b/>
          <w:bCs/>
          <w:sz w:val="28"/>
          <w:szCs w:val="28"/>
        </w:rPr>
        <w:t>.ОХРАНА ТРУДА.</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b/>
          <w:bCs/>
          <w:sz w:val="28"/>
          <w:szCs w:val="28"/>
        </w:rPr>
      </w:pPr>
      <w:r>
        <w:rPr>
          <w:b/>
          <w:bCs/>
          <w:sz w:val="28"/>
          <w:szCs w:val="28"/>
        </w:rPr>
        <w:t>7.1.</w:t>
      </w:r>
      <w:r>
        <w:rPr>
          <w:rFonts w:ascii="Times New Roman CYR" w:hAnsi="Times New Roman CYR" w:cs="Times New Roman CYR"/>
          <w:b/>
          <w:bCs/>
          <w:sz w:val="28"/>
          <w:szCs w:val="28"/>
        </w:rPr>
        <w:t xml:space="preserve"> Подраздел "Обязательства работодателя"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обязуется обеспечить:</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7.1.1</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Финансирование мероприятий по охране труда</w:t>
      </w:r>
      <w:r>
        <w:rPr>
          <w:rFonts w:ascii="Times New Roman CYR" w:hAnsi="Times New Roman CYR" w:cs="Times New Roman CYR"/>
          <w:sz w:val="28"/>
          <w:szCs w:val="28"/>
        </w:rPr>
        <w:t xml:space="preserve"> (статья 226 Трудового кодекса Российской Федерации).</w:t>
      </w:r>
    </w:p>
    <w:p w:rsidR="00436EEA" w:rsidRDefault="00436EEA" w:rsidP="00436EEA">
      <w:pPr>
        <w:widowControl w:val="0"/>
        <w:autoSpaceDE w:val="0"/>
        <w:autoSpaceDN w:val="0"/>
        <w:adjustRightInd w:val="0"/>
        <w:ind w:left="-540"/>
        <w:jc w:val="both"/>
        <w:rPr>
          <w:rFonts w:ascii="Times New Roman CYR" w:hAnsi="Times New Roman CYR" w:cs="Times New Roman CYR"/>
          <w:sz w:val="28"/>
          <w:szCs w:val="28"/>
        </w:rPr>
      </w:pPr>
      <w:r>
        <w:rPr>
          <w:rFonts w:ascii="Times New Roman CYR" w:hAnsi="Times New Roman CYR" w:cs="Times New Roman CYR"/>
          <w:sz w:val="28"/>
          <w:szCs w:val="28"/>
        </w:rPr>
        <w:t xml:space="preserve">          В МБДОУ «ДС № 77» реализуется комплекс организационных и </w:t>
      </w:r>
      <w:r>
        <w:rPr>
          <w:rFonts w:ascii="Times New Roman CYR" w:hAnsi="Times New Roman CYR" w:cs="Times New Roman CYR"/>
          <w:sz w:val="28"/>
          <w:szCs w:val="28"/>
        </w:rPr>
        <w:lastRenderedPageBreak/>
        <w:t xml:space="preserve">технических мероприятий, предусмотренных Соглашением по охране труда (Приложение № 1) в размере не менее 0,2% от оказываемых услуг. </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Разработку положения об организации работы по охране труда и безопасности жизнедеятельности </w:t>
      </w:r>
      <w:r>
        <w:rPr>
          <w:rFonts w:ascii="Times New Roman CYR" w:hAnsi="Times New Roman CYR" w:cs="Times New Roman CYR"/>
          <w:sz w:val="28"/>
          <w:szCs w:val="28"/>
        </w:rPr>
        <w:t>(статья 212 Трудового кодекса Российской Федерации).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ДОУ действует </w:t>
      </w:r>
      <w:r>
        <w:rPr>
          <w:rFonts w:ascii="Times New Roman CYR" w:hAnsi="Times New Roman CYR" w:cs="Times New Roman CYR"/>
          <w:bCs/>
          <w:sz w:val="28"/>
          <w:szCs w:val="28"/>
        </w:rPr>
        <w:t>Положение об организации работы по охране труда</w:t>
      </w:r>
      <w:r>
        <w:rPr>
          <w:rFonts w:ascii="Times New Roman CYR" w:hAnsi="Times New Roman CYR" w:cs="Times New Roman CYR"/>
          <w:sz w:val="28"/>
          <w:szCs w:val="28"/>
        </w:rPr>
        <w:t xml:space="preserve"> и безопасности жизнедеятельности МБДОУ «ДС № 77» (Приложение № 3).  </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Создание комиссии по охране труда</w:t>
      </w:r>
      <w:r>
        <w:rPr>
          <w:rFonts w:ascii="Times New Roman CYR" w:hAnsi="Times New Roman CYR" w:cs="Times New Roman CYR"/>
          <w:sz w:val="28"/>
          <w:szCs w:val="28"/>
        </w:rPr>
        <w:t xml:space="preserve"> (статья 218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color w:val="FF0000"/>
          <w:sz w:val="28"/>
          <w:szCs w:val="28"/>
        </w:rPr>
      </w:pPr>
      <w:r>
        <w:rPr>
          <w:rFonts w:ascii="Times New Roman CYR" w:hAnsi="Times New Roman CYR" w:cs="Times New Roman CYR"/>
          <w:sz w:val="28"/>
          <w:szCs w:val="28"/>
        </w:rPr>
        <w:t xml:space="preserve">Стороны договорились, что в ДОУ создается комиссия по охране труда по три человека от каждой стороны.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 же  организует проверки  условий и охраны труда на рабочем месте и информирует работников о результатах указанных проверок, сбор предложений к разработке коллективного договора  (соглашения) по охране труда.  Положение об организации работы по охране труда и безопасности жизнедеятельности. ( Пункт </w:t>
      </w:r>
      <w:r>
        <w:rPr>
          <w:rFonts w:ascii="Times New Roman CYR" w:hAnsi="Times New Roman CYR" w:cs="Times New Roman CYR"/>
          <w:b/>
          <w:sz w:val="28"/>
          <w:szCs w:val="28"/>
        </w:rPr>
        <w:t>3.4.</w:t>
      </w:r>
      <w:r>
        <w:rPr>
          <w:rFonts w:ascii="Times New Roman CYR" w:hAnsi="Times New Roman CYR" w:cs="Times New Roman CYR"/>
          <w:sz w:val="28"/>
          <w:szCs w:val="28"/>
        </w:rPr>
        <w:t xml:space="preserve">; </w:t>
      </w:r>
      <w:r>
        <w:rPr>
          <w:rFonts w:ascii="Times New Roman CYR" w:hAnsi="Times New Roman CYR" w:cs="Times New Roman CYR"/>
          <w:b/>
          <w:sz w:val="28"/>
          <w:szCs w:val="28"/>
        </w:rPr>
        <w:t xml:space="preserve">4.2. </w:t>
      </w:r>
      <w:r>
        <w:rPr>
          <w:rFonts w:ascii="Times New Roman CYR" w:hAnsi="Times New Roman CYR" w:cs="Times New Roman CYR"/>
          <w:sz w:val="28"/>
          <w:szCs w:val="28"/>
        </w:rPr>
        <w:t xml:space="preserve"> Приложение № 3).</w:t>
      </w:r>
    </w:p>
    <w:p w:rsidR="00436EEA" w:rsidRDefault="00436EEA" w:rsidP="00436EEA">
      <w:pPr>
        <w:jc w:val="both"/>
        <w:rPr>
          <w:rFonts w:ascii="Times New Roman" w:hAnsi="Times New Roman" w:cs="Times New Roman"/>
          <w:sz w:val="28"/>
          <w:szCs w:val="28"/>
        </w:rPr>
      </w:pPr>
      <w:r>
        <w:rPr>
          <w:b/>
          <w:sz w:val="28"/>
          <w:szCs w:val="28"/>
        </w:rPr>
        <w:t>7.1.4</w:t>
      </w:r>
      <w:r>
        <w:rPr>
          <w:sz w:val="28"/>
          <w:szCs w:val="28"/>
        </w:rPr>
        <w:t xml:space="preserve">. </w:t>
      </w:r>
      <w:r>
        <w:rPr>
          <w:b/>
          <w:sz w:val="28"/>
          <w:szCs w:val="28"/>
        </w:rPr>
        <w:t>Назначение ответственного по охране труда в МБДОУ</w:t>
      </w:r>
      <w:r>
        <w:rPr>
          <w:sz w:val="28"/>
          <w:szCs w:val="28"/>
        </w:rPr>
        <w:t xml:space="preserve">  </w:t>
      </w:r>
    </w:p>
    <w:p w:rsidR="00436EEA" w:rsidRDefault="00436EEA" w:rsidP="00436EEA">
      <w:pPr>
        <w:ind w:left="-567"/>
        <w:jc w:val="both"/>
        <w:rPr>
          <w:sz w:val="28"/>
          <w:szCs w:val="28"/>
        </w:rPr>
      </w:pPr>
      <w:r>
        <w:rPr>
          <w:sz w:val="28"/>
          <w:szCs w:val="28"/>
        </w:rPr>
        <w:t xml:space="preserve">          Ответственный по охране труда осуществляет непосредственную организацию работы по охране труда и безопасности жизнедеятельности в Учреждении, обеспечивает  проведение в жизнь мероприятий по охране труда и безопасности жизнедеятельности, устанавливает круг обязанностей работников по охране труда и технике безопасности, контролирует ведение обязательной документации (приложение 1).</w:t>
      </w:r>
    </w:p>
    <w:p w:rsidR="00436EEA" w:rsidRDefault="00436EEA" w:rsidP="00436EEA">
      <w:pPr>
        <w:ind w:left="-567"/>
        <w:jc w:val="both"/>
        <w:rPr>
          <w:sz w:val="28"/>
          <w:szCs w:val="28"/>
        </w:rPr>
      </w:pPr>
      <w:r>
        <w:rPr>
          <w:sz w:val="28"/>
          <w:szCs w:val="28"/>
        </w:rPr>
        <w:t xml:space="preserve">          Ответственный по охране труда назначается и освобождается от обязанностей приказом заведующего Учреждения по согласованию с профсоюзным комитетом. </w:t>
      </w:r>
    </w:p>
    <w:p w:rsidR="00436EEA" w:rsidRDefault="00436EEA" w:rsidP="00436EEA">
      <w:pPr>
        <w:ind w:left="-567"/>
        <w:jc w:val="both"/>
        <w:rPr>
          <w:sz w:val="28"/>
          <w:szCs w:val="28"/>
        </w:rPr>
      </w:pPr>
      <w:r>
        <w:rPr>
          <w:sz w:val="28"/>
          <w:szCs w:val="28"/>
        </w:rPr>
        <w:t xml:space="preserve">          Ответственным по охране труда назначается лицо, имеющее свидетельство об окончании курсов обучения и повышения квалификации по охране труда. Руководитель Учреждения организует для ответственного по охране труда систематическое повышение квалификации не реже одного раза в пять лет, периодическую проверку знаний один раз в три года, а для вновь принятого – в </w:t>
      </w:r>
      <w:r>
        <w:rPr>
          <w:sz w:val="28"/>
          <w:szCs w:val="28"/>
        </w:rPr>
        <w:lastRenderedPageBreak/>
        <w:t>течение месяца проверку знаний в установленном порядке в соответствии с должностными обязанностями.</w:t>
      </w:r>
    </w:p>
    <w:p w:rsidR="00436EEA" w:rsidRDefault="00436EEA" w:rsidP="00436EEA">
      <w:pPr>
        <w:ind w:left="-567"/>
        <w:jc w:val="both"/>
        <w:rPr>
          <w:sz w:val="28"/>
          <w:szCs w:val="28"/>
        </w:rPr>
      </w:pPr>
      <w:r>
        <w:rPr>
          <w:sz w:val="28"/>
          <w:szCs w:val="28"/>
        </w:rPr>
        <w:t xml:space="preserve">          Ответственный по охране труда осуществляет свою деятельность во взаимодействии с  профсоюзным комитетом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7.1.5</w:t>
      </w:r>
      <w:r>
        <w:rPr>
          <w:rFonts w:ascii="Times New Roman CYR" w:hAnsi="Times New Roman CYR" w:cs="Times New Roman CYR"/>
          <w:bCs/>
          <w:sz w:val="28"/>
          <w:szCs w:val="28"/>
        </w:rPr>
        <w:t>.</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Выборы уполномоченного (доверенного) лица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7.1.5.1.</w:t>
      </w:r>
      <w:r>
        <w:rPr>
          <w:rFonts w:ascii="Times New Roman CYR" w:hAnsi="Times New Roman CYR" w:cs="Times New Roman CYR"/>
          <w:sz w:val="28"/>
          <w:szCs w:val="28"/>
        </w:rPr>
        <w:t xml:space="preserve"> Профсоюзный комитет и работодатель обеспечивают выборы уполномоченного лица от профсоюзного комитета, который организует свою работу в соответствии с Положением об уполномоченном по охране труда первичной профсоюзной организации  МБДОУ «ДС №77 »  (Приложение № 4).</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7.1.5.2</w:t>
      </w:r>
      <w:r>
        <w:rPr>
          <w:rFonts w:ascii="Times New Roman CYR" w:hAnsi="Times New Roman CYR" w:cs="Times New Roman CYR"/>
          <w:sz w:val="28"/>
          <w:szCs w:val="28"/>
        </w:rPr>
        <w:t>. Работодатель организует обучение по вопросам охраны труда уполномоченного лица (периодически 1 раз в 3 года и впервые избранного - в месячный срок со дня избрания) с сохранением заработной платы на период обучения.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7.1.5.3</w:t>
      </w:r>
      <w:r>
        <w:rPr>
          <w:rFonts w:ascii="Times New Roman CYR" w:hAnsi="Times New Roman CYR" w:cs="Times New Roman CYR"/>
          <w:sz w:val="28"/>
          <w:szCs w:val="28"/>
        </w:rPr>
        <w:t>. Работодатель обеспечивает уполномоченное лицо нормативной литературой, правилами и инструкциями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7.1.5.4.</w:t>
      </w:r>
      <w:r>
        <w:rPr>
          <w:rFonts w:ascii="Times New Roman CYR" w:hAnsi="Times New Roman CYR" w:cs="Times New Roman CYR"/>
          <w:sz w:val="28"/>
          <w:szCs w:val="28"/>
        </w:rPr>
        <w:t xml:space="preserve"> Работодатель для выполнения возложенных функций предоставляет уполномоченному лицу 1 час в неделю с сохранением среднего заработка.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7.1.5..5</w:t>
      </w:r>
      <w:r>
        <w:rPr>
          <w:rFonts w:ascii="Times New Roman CYR" w:hAnsi="Times New Roman CYR" w:cs="Times New Roman CYR"/>
          <w:sz w:val="28"/>
          <w:szCs w:val="28"/>
        </w:rPr>
        <w:t>. Работодатель освобождает от основной работы с сохранением среднего заработка уполномоченное лицо и членов комиссии по охране труда, участвующих в расследовании несчастного случая в учреждении.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7.1.5.6</w:t>
      </w:r>
      <w:r>
        <w:rPr>
          <w:rFonts w:ascii="Times New Roman CYR" w:hAnsi="Times New Roman CYR" w:cs="Times New Roman CYR"/>
          <w:sz w:val="28"/>
          <w:szCs w:val="28"/>
        </w:rPr>
        <w:t>. Работодатель принимает меры морального и материального поощрения уполномоченного лица, принимающего активное участие в создании здоровых и безопасных условий труда в ДОУ.</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7.1.6.</w:t>
      </w:r>
      <w:r>
        <w:rPr>
          <w:rFonts w:ascii="Times New Roman CYR" w:hAnsi="Times New Roman CYR" w:cs="Times New Roman CYR"/>
          <w:b/>
          <w:bCs/>
          <w:sz w:val="28"/>
          <w:szCs w:val="28"/>
        </w:rPr>
        <w:t xml:space="preserve"> Обучение и профессиональную подготовку в области охраны труда </w:t>
      </w:r>
      <w:r>
        <w:rPr>
          <w:rFonts w:ascii="Times New Roman CYR" w:hAnsi="Times New Roman CYR" w:cs="Times New Roman CYR"/>
          <w:sz w:val="28"/>
          <w:szCs w:val="28"/>
        </w:rPr>
        <w:t>(статья 225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обеспечивает:</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обучение работников безопасным методам и приемам выполнения работ по охране труда и оказанию первой помощи при несчастных случаях в ДОУ</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инструктаж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стажировку на рабочем месте и проверку знаний требований охраны труда в сроки, установленные нормативными правовыми актами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Работодатель не допускает к работе лиц, не прошедших в установленном порядке обучение, инструктаж по охране труда, стажировку и проверку знаний требований охраны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7.1.7.</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Инструкциями по охране труда работников ДОУ</w:t>
      </w:r>
      <w:r>
        <w:rPr>
          <w:rFonts w:ascii="Times New Roman CYR" w:hAnsi="Times New Roman CYR" w:cs="Times New Roman CYR"/>
          <w:sz w:val="28"/>
          <w:szCs w:val="28"/>
        </w:rPr>
        <w:t xml:space="preserve"> (статья 212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Инструкции по охране труда разрабатываются и утверждаются работодателем с учетом мнения профсоюзного комитета в порядке, установленном статьей 372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обеспечивает разработку инструкций по охране труда для работников исходя из должностей, профессий или видов выполняемых работ, а также организует проверку и пересмотр инструкций по охране труда.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Пересмотр инструкций производится не реже одного раза в 5 лет.</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7.1.8.</w:t>
      </w:r>
      <w:r>
        <w:rPr>
          <w:rFonts w:ascii="Times New Roman CYR" w:hAnsi="Times New Roman CYR" w:cs="Times New Roman CYR"/>
          <w:sz w:val="28"/>
          <w:szCs w:val="28"/>
        </w:rPr>
        <w:t xml:space="preserve"> </w:t>
      </w:r>
      <w:r>
        <w:rPr>
          <w:rFonts w:ascii="Times New Roman CYR" w:hAnsi="Times New Roman CYR" w:cs="Times New Roman CYR"/>
          <w:b/>
          <w:sz w:val="28"/>
          <w:szCs w:val="28"/>
        </w:rPr>
        <w:t>Специальную оценку</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(статья 212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обеспечивает проведение аттестации рабочих мест по условий труда ФЗ РФ от 28.12.2013г. № 426 ФЗ</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№10). </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7.1.9</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Льготы и компенсации работникам, занятым на работах с вредными и опасными условиями труда </w:t>
      </w:r>
      <w:r>
        <w:rPr>
          <w:rFonts w:ascii="Times New Roman CYR" w:hAnsi="Times New Roman CYR" w:cs="Times New Roman CYR"/>
          <w:sz w:val="28"/>
          <w:szCs w:val="28"/>
        </w:rPr>
        <w:t>(статьи 92, 94, 222, 146, 147 Трудового кодекса РФ).</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sz w:val="28"/>
          <w:szCs w:val="28"/>
        </w:rPr>
        <w:t>Для работников ДОУ устанавливаются следующие льготы:</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1).  Сокращенный рабочий день по Перечню профессий и должностей согласно Приложению № 5.</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2).  Доплата за вредные условия труда (согласно Приложению № 6).</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3). Льготная пенсия по Списку №1, в соответствии с перечнем профессий и должностей (Приложение № 7).</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7.1.10</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Средствами индивидуальной защиты работников ДОУ </w:t>
      </w:r>
      <w:r>
        <w:rPr>
          <w:rFonts w:ascii="Times New Roman CYR" w:hAnsi="Times New Roman CYR" w:cs="Times New Roman CYR"/>
          <w:sz w:val="28"/>
          <w:szCs w:val="28"/>
        </w:rPr>
        <w:t>(статья 221 Трудового кодекса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обеспечивает контроль над выдачей и использованием работниками  ДОУ специальной одежды и других средств индивидуальной защиты (в соответствии с Приложением № 8), а также смывающих и обезвреживающих средств (в соответствии с Приложением № 11).</w:t>
      </w:r>
    </w:p>
    <w:p w:rsidR="00436EEA" w:rsidRDefault="00436EEA" w:rsidP="00436EEA">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b/>
          <w:sz w:val="28"/>
          <w:szCs w:val="28"/>
        </w:rPr>
        <w:lastRenderedPageBreak/>
        <w:t>7.1</w:t>
      </w:r>
      <w:r>
        <w:rPr>
          <w:rFonts w:ascii="Times New Roman CYR" w:hAnsi="Times New Roman CYR" w:cs="Times New Roman CYR"/>
          <w:b/>
          <w:bCs/>
          <w:sz w:val="28"/>
          <w:szCs w:val="28"/>
        </w:rPr>
        <w:t xml:space="preserve">.11. Организацию медицинских осмотров работников </w:t>
      </w:r>
      <w:r>
        <w:rPr>
          <w:rFonts w:ascii="Times New Roman CYR" w:hAnsi="Times New Roman CYR" w:cs="Times New Roman CYR"/>
          <w:sz w:val="28"/>
          <w:szCs w:val="28"/>
        </w:rPr>
        <w:t>(статьи 212, 213 Трудового кодекса РФ). Работодатель обязуется:</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Обеспечить проведение за счет собственных средств обязательных </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предварительных и периодических медицинских осмотров (обследований) работников в соответствии с перечнем профессий и должностей (Приложение № 9).</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Не допускать работников к исполнению ими трудовых обязанностей без прохождения</w:t>
      </w:r>
      <w:r>
        <w:rPr>
          <w:rFonts w:ascii="Times New Roman CYR" w:hAnsi="Times New Roman CYR" w:cs="Times New Roman CYR"/>
        </w:rPr>
        <w:t xml:space="preserve"> </w:t>
      </w:r>
      <w:r>
        <w:rPr>
          <w:rFonts w:ascii="Times New Roman CYR" w:hAnsi="Times New Roman CYR" w:cs="Times New Roman CYR"/>
          <w:sz w:val="28"/>
          <w:szCs w:val="28"/>
        </w:rPr>
        <w:t>обязательных медицинских осмотров (обследований), а также в случаях медицинских противопоказаний.</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7.1.12</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Расследование несчастных случаев </w:t>
      </w:r>
      <w:r>
        <w:rPr>
          <w:rFonts w:ascii="Times New Roman CYR" w:hAnsi="Times New Roman CYR" w:cs="Times New Roman CYR"/>
          <w:sz w:val="28"/>
          <w:szCs w:val="28"/>
        </w:rPr>
        <w:t>(статьи 229-231 Трудового кодекса РФ).</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ведет учет и расследование несчастных случаев в МБДОУ «ДС № 77» в порядке и сроки, установленные законодательством РФ, специально созданной комиссией с обязательным участием представителей профсоюза.</w:t>
      </w:r>
    </w:p>
    <w:p w:rsidR="00436EEA" w:rsidRDefault="00436EEA" w:rsidP="00436EEA">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b/>
          <w:sz w:val="28"/>
          <w:szCs w:val="28"/>
        </w:rPr>
        <w:t>7.1.13.</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Медицинское</w:t>
      </w:r>
      <w:r>
        <w:rPr>
          <w:rFonts w:ascii="Times New Roman CYR" w:hAnsi="Times New Roman CYR" w:cs="Times New Roman CYR"/>
          <w:sz w:val="28"/>
          <w:szCs w:val="28"/>
        </w:rPr>
        <w:t xml:space="preserve"> с</w:t>
      </w:r>
      <w:r>
        <w:rPr>
          <w:rFonts w:ascii="Times New Roman CYR" w:hAnsi="Times New Roman CYR" w:cs="Times New Roman CYR"/>
          <w:b/>
          <w:bCs/>
          <w:sz w:val="28"/>
          <w:szCs w:val="28"/>
        </w:rPr>
        <w:t xml:space="preserve">трахование работников </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Работодатель производит обязательное, за счет средств организации, медицинское страхование работников  на основании Федерального Закона от 29.11.2010 № 326-ФЗ.</w:t>
      </w:r>
    </w:p>
    <w:p w:rsidR="00436EEA" w:rsidRDefault="00436EEA" w:rsidP="00436EEA">
      <w:pPr>
        <w:widowControl w:val="0"/>
        <w:autoSpaceDE w:val="0"/>
        <w:autoSpaceDN w:val="0"/>
        <w:adjustRightInd w:val="0"/>
        <w:jc w:val="both"/>
        <w:outlineLvl w:val="0"/>
        <w:rPr>
          <w:rFonts w:ascii="Times New Roman CYR" w:hAnsi="Times New Roman CYR" w:cs="Times New Roman CYR"/>
          <w:b/>
          <w:bCs/>
          <w:sz w:val="28"/>
          <w:szCs w:val="28"/>
        </w:rPr>
      </w:pPr>
      <w:r>
        <w:rPr>
          <w:rFonts w:ascii="Times New Roman CYR" w:hAnsi="Times New Roman CYR" w:cs="Times New Roman CYR"/>
          <w:b/>
          <w:sz w:val="28"/>
          <w:szCs w:val="28"/>
        </w:rPr>
        <w:t>7.1.14</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Дополнительные компенсации работникам, получившим травму на производстве.</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Работнику, получившему травму на производстве по вине организации при утрате трудоспособности более 15 дней, выплачивается единовременное пособие в размере 20 % среднего заработка, независимо от выплат из фонда социального страхования (к примеру, на приобретение лекарств, дополнительные платные процедуры, консультации врачей и т.д.)</w:t>
      </w:r>
    </w:p>
    <w:p w:rsidR="00436EEA" w:rsidRDefault="00436EEA" w:rsidP="00436EEA">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 </w:t>
      </w:r>
      <w:r>
        <w:rPr>
          <w:rFonts w:ascii="Times New Roman CYR" w:hAnsi="Times New Roman CYR" w:cs="Times New Roman CYR"/>
          <w:b/>
          <w:sz w:val="28"/>
          <w:szCs w:val="28"/>
        </w:rPr>
        <w:t>7.1.15</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Условия труда отдельных категорий работников </w:t>
      </w:r>
      <w:r>
        <w:rPr>
          <w:rFonts w:ascii="Times New Roman CYR" w:hAnsi="Times New Roman CYR" w:cs="Times New Roman CYR"/>
          <w:sz w:val="28"/>
          <w:szCs w:val="28"/>
        </w:rPr>
        <w:t>(статьи 253, 254, 265 Трудового кодекса РФ).</w:t>
      </w:r>
    </w:p>
    <w:p w:rsidR="00436EEA" w:rsidRDefault="00436EEA" w:rsidP="00436EEA">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sz w:val="28"/>
          <w:szCs w:val="28"/>
        </w:rPr>
        <w:t>Работодатель обязуется обеспечить:</w:t>
      </w:r>
    </w:p>
    <w:p w:rsidR="00436EEA" w:rsidRDefault="00436EEA" w:rsidP="00436EEA">
      <w:pPr>
        <w:widowControl w:val="0"/>
        <w:numPr>
          <w:ilvl w:val="0"/>
          <w:numId w:val="5"/>
        </w:numPr>
        <w:autoSpaceDE w:val="0"/>
        <w:autoSpaceDN w:val="0"/>
        <w:adjustRightInd w:val="0"/>
        <w:spacing w:after="0" w:line="240" w:lineRule="auto"/>
        <w:jc w:val="both"/>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 Условия труда для женщин:</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 допускать применения труда женщин на работах, связанных с подъемом и перемещением вручную тяжестей, превышающих предельно допустимые для них нормы.</w:t>
      </w:r>
    </w:p>
    <w:p w:rsidR="00436EEA" w:rsidRDefault="00436EEA" w:rsidP="00436EEA">
      <w:pPr>
        <w:widowControl w:val="0"/>
        <w:autoSpaceDE w:val="0"/>
        <w:autoSpaceDN w:val="0"/>
        <w:adjustRightInd w:val="0"/>
        <w:jc w:val="both"/>
        <w:outlineLvl w:val="0"/>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2. Условия труда молодежи:</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 допускать использования труда работников в возрасте до 18 лет на работах с вредными и (или) опасными условиями труда, работах по переносу и передвижению тяжестей, превышающие установленные для них нормы.</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7.1.16</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Организацию контроля за состоянием условий и охраны </w:t>
      </w:r>
      <w:r>
        <w:rPr>
          <w:rFonts w:ascii="Times New Roman CYR" w:hAnsi="Times New Roman CYR" w:cs="Times New Roman CYR"/>
          <w:sz w:val="28"/>
          <w:szCs w:val="28"/>
        </w:rPr>
        <w:t>(статья 212 Трудового кодекса РФ).</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Работодатель обязуется организовать контроль за состоянием условий и охраны труда в ДОУ  и выполнением мероприятий по улучшению условий и охраны труда в соответствии с Положением об организации работы по охране труда и безопасности жизнедеятельности в МБДОУ «ДС № 77» (Приложение № 3), в котором предусмотрено:</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1)основные функции работы по охране труда и безопасности жизнедеятельности в учреждении;</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ответственность работников за нарушение требований охраны труда;</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3) рассмотрение на совместных заседаниях с профсоюзным комитетом вопросов охраны труда в ДОУ, выполнения Соглашения по охране труда и информирование работников о принимаемых мерах в этой области.</w:t>
      </w:r>
    </w:p>
    <w:p w:rsidR="00436EEA" w:rsidRDefault="00436EEA" w:rsidP="00436EEA">
      <w:pPr>
        <w:widowControl w:val="0"/>
        <w:autoSpaceDE w:val="0"/>
        <w:autoSpaceDN w:val="0"/>
        <w:adjustRightInd w:val="0"/>
        <w:ind w:left="-540" w:firstLine="540"/>
        <w:jc w:val="both"/>
        <w:outlineLvl w:val="0"/>
        <w:rPr>
          <w:rFonts w:ascii="Times New Roman CYR" w:hAnsi="Times New Roman CYR" w:cs="Times New Roman CYR"/>
          <w:sz w:val="28"/>
          <w:szCs w:val="28"/>
        </w:rPr>
      </w:pPr>
      <w:r>
        <w:rPr>
          <w:rFonts w:ascii="Times New Roman CYR" w:hAnsi="Times New Roman CYR" w:cs="Times New Roman CYR"/>
          <w:b/>
          <w:bCs/>
          <w:sz w:val="28"/>
          <w:szCs w:val="28"/>
        </w:rPr>
        <w:t>7.2. Подраздел «Обязательства Профсоюзного комитета»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Профсоюзный комитет обязуется:</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7.2.1.</w:t>
      </w:r>
      <w:r>
        <w:rPr>
          <w:rFonts w:ascii="Times New Roman CYR" w:hAnsi="Times New Roman CYR" w:cs="Times New Roman CYR"/>
          <w:sz w:val="28"/>
          <w:szCs w:val="28"/>
        </w:rPr>
        <w:t xml:space="preserve"> Оказывать содействие работодателю в организации работы по охране труда.</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7.2.2.</w:t>
      </w:r>
      <w:r>
        <w:rPr>
          <w:rFonts w:ascii="Times New Roman CYR" w:hAnsi="Times New Roman CYR" w:cs="Times New Roman CYR"/>
          <w:sz w:val="28"/>
          <w:szCs w:val="28"/>
        </w:rPr>
        <w:t>В целях контроля за состоянием условий и охраны труда в ДОУ, а также за выполнением мероприятий по улучшению условий и охраны труда:</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обеспечивать совместно с работодателем проведение административного и общественного контроля за состоянием условий и охраны труда на рабочих местах в ДОУ, а также за правильностью применения работниками средств индивидуальной и коллективной защиты;</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рассматривать на совместных с работодателем заседаниях вопросы состояния охраны труда, выполнения мероприятий по улучшению условий и охраны труда и информировать работников о принимаемых мерах в этой области;</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3) рассматривать обращения работников по вопросам охраны труда в 5-дневный срок, информировать о результатах.</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7.2.3.</w:t>
      </w:r>
      <w:r>
        <w:rPr>
          <w:rFonts w:ascii="Times New Roman CYR" w:hAnsi="Times New Roman CYR" w:cs="Times New Roman CYR"/>
          <w:sz w:val="28"/>
          <w:szCs w:val="28"/>
        </w:rPr>
        <w:t xml:space="preserve"> Участвовать в расследовании несчастных случаев с работниками и воспитанниками в МДОУ «ДС № 77». </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7.2.4</w:t>
      </w:r>
      <w:r>
        <w:rPr>
          <w:rFonts w:ascii="Times New Roman CYR" w:hAnsi="Times New Roman CYR" w:cs="Times New Roman CYR"/>
          <w:sz w:val="28"/>
          <w:szCs w:val="28"/>
        </w:rPr>
        <w:t>. В целях защиты прав и интересов работников:</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1)  принимать участие в подготовке локальных документов в области охраны труда, в том числе мероприятий по улучшению условий охраны труда;</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2) контролировать правильность и своевременность компенсационных выплат работникам за ущерб, полученный в результате несчастного случая;</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3) осуществлять защиту прав работников на труд в условиях, соответствующих требованиям охраны труда, представлять их интересы в государственных органах надзора и контроля, судебных органах и в комиссии по трудовым спорам организации по вопросам нарушений законодательства об охране труда, возмещения вреда, причиненного здоровью работника, а также невыполнения коллективного (трудового) договора.</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7.2.5.</w:t>
      </w:r>
      <w:r>
        <w:rPr>
          <w:rFonts w:ascii="Times New Roman CYR" w:hAnsi="Times New Roman CYR" w:cs="Times New Roman CYR"/>
          <w:sz w:val="28"/>
          <w:szCs w:val="28"/>
        </w:rPr>
        <w:t xml:space="preserve"> Организовывать обучение уполномоченного лица по охране труда профсоюзного комитета в соответствии с действующим законодательством РФ.</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7.2.6.</w:t>
      </w:r>
      <w:r>
        <w:rPr>
          <w:rFonts w:ascii="Times New Roman CYR" w:hAnsi="Times New Roman CYR" w:cs="Times New Roman CYR"/>
          <w:sz w:val="28"/>
          <w:szCs w:val="28"/>
        </w:rPr>
        <w:t xml:space="preserve"> Контролировать целевое расходование средств работодателя на охрану труда.</w:t>
      </w:r>
    </w:p>
    <w:p w:rsidR="00436EEA" w:rsidRDefault="00436EEA" w:rsidP="00436EEA">
      <w:pPr>
        <w:widowControl w:val="0"/>
        <w:autoSpaceDE w:val="0"/>
        <w:autoSpaceDN w:val="0"/>
        <w:adjustRightInd w:val="0"/>
        <w:jc w:val="both"/>
        <w:outlineLvl w:val="0"/>
        <w:rPr>
          <w:rFonts w:ascii="Times New Roman CYR" w:hAnsi="Times New Roman CYR" w:cs="Times New Roman CYR"/>
          <w:b/>
          <w:bCs/>
          <w:sz w:val="28"/>
          <w:szCs w:val="28"/>
        </w:rPr>
      </w:pPr>
      <w:r>
        <w:rPr>
          <w:rFonts w:ascii="Times New Roman CYR" w:hAnsi="Times New Roman CYR" w:cs="Times New Roman CYR"/>
          <w:b/>
          <w:bCs/>
          <w:sz w:val="28"/>
          <w:szCs w:val="28"/>
        </w:rPr>
        <w:t>7.3. Подраздел «Обязательства работников»</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Работники обязуются:</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7.3.1</w:t>
      </w:r>
      <w:r>
        <w:rPr>
          <w:rFonts w:ascii="Times New Roman CYR" w:hAnsi="Times New Roman CYR" w:cs="Times New Roman CYR"/>
          <w:sz w:val="28"/>
          <w:szCs w:val="28"/>
        </w:rPr>
        <w:t>. Соблюдать требования охраны труда, установленные законами и иными нормативными правовыми актами, правилами и инструкциями по охране труда.</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7.3.2</w:t>
      </w:r>
      <w:r>
        <w:rPr>
          <w:rFonts w:ascii="Times New Roman CYR" w:hAnsi="Times New Roman CYR" w:cs="Times New Roman CYR"/>
          <w:sz w:val="28"/>
          <w:szCs w:val="28"/>
        </w:rPr>
        <w:t>. Правильно применять средства индивидуальной и коллективной защиты.</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7.3.3.</w:t>
      </w:r>
      <w:r>
        <w:rPr>
          <w:rFonts w:ascii="Times New Roman CYR" w:hAnsi="Times New Roman CYR" w:cs="Times New Roman CYR"/>
          <w:sz w:val="28"/>
          <w:szCs w:val="28"/>
        </w:rPr>
        <w:t xml:space="preserve"> Проходить обучение безопасным методам и приемам выполнения работ и оказанию первой медицинской помощи пострадавшим, инструктаж по охране труда, стажировку на рабочем месте, проверку знаний требований охраны труда.</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 xml:space="preserve">          7.3.4</w:t>
      </w:r>
      <w:r>
        <w:rPr>
          <w:rFonts w:ascii="Times New Roman CYR" w:hAnsi="Times New Roman CYR" w:cs="Times New Roman CYR"/>
          <w:sz w:val="28"/>
          <w:szCs w:val="28"/>
        </w:rPr>
        <w:t>.Немедленно извещать непосредственных или вышестоящих руководителей о любой ситуации, угрожающей жизни и здоровью людей, о каждом несчастном случае, произошедшем в МБДОУ «ДС № 77», или об ухудшении состояния своего здоровья.</w:t>
      </w:r>
    </w:p>
    <w:p w:rsidR="00436EEA" w:rsidRDefault="00436EEA" w:rsidP="00436EEA">
      <w:pPr>
        <w:widowControl w:val="0"/>
        <w:autoSpaceDE w:val="0"/>
        <w:autoSpaceDN w:val="0"/>
        <w:adjustRightInd w:val="0"/>
        <w:ind w:left="-567"/>
        <w:jc w:val="both"/>
        <w:rPr>
          <w:rFonts w:ascii="Times New Roman CYR" w:hAnsi="Times New Roman CYR" w:cs="Times New Roman CYR"/>
          <w:sz w:val="28"/>
          <w:szCs w:val="28"/>
        </w:rPr>
      </w:pPr>
      <w:r>
        <w:rPr>
          <w:rFonts w:ascii="Times New Roman CYR" w:hAnsi="Times New Roman CYR" w:cs="Times New Roman CYR"/>
          <w:b/>
          <w:sz w:val="28"/>
          <w:szCs w:val="28"/>
        </w:rPr>
        <w:t xml:space="preserve">          7.3.5.</w:t>
      </w:r>
      <w:r>
        <w:rPr>
          <w:rFonts w:ascii="Times New Roman CYR" w:hAnsi="Times New Roman CYR" w:cs="Times New Roman CYR"/>
          <w:sz w:val="28"/>
          <w:szCs w:val="28"/>
        </w:rPr>
        <w:t xml:space="preserve"> Проходить обязательные предварительные (при поступлении на работу) и периодические (в течении трудовой деятельности) медицинские осмотры (обследования).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     </w:t>
      </w:r>
    </w:p>
    <w:p w:rsidR="00436EEA" w:rsidRDefault="00436EEA" w:rsidP="00436EEA">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rPr>
        <w:t>8. ГАРАНТИИ ДЕЯТЕЛЬНОСТИ ПРОФСОЮЗНОЙ ДЕЯТЕЛЬНОСТИ.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w:t>
      </w:r>
      <w:r>
        <w:rPr>
          <w:rFonts w:ascii="Times New Roman CYR" w:hAnsi="Times New Roman CYR" w:cs="Times New Roman CYR"/>
          <w:sz w:val="28"/>
          <w:szCs w:val="28"/>
        </w:rPr>
        <w:t>.Стороны договорились о том, что:</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8.1.1</w:t>
      </w:r>
      <w:r>
        <w:rPr>
          <w:rFonts w:ascii="Times New Roman CYR" w:hAnsi="Times New Roman CYR" w:cs="Times New Roman CYR"/>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8.1.2</w:t>
      </w:r>
      <w:r>
        <w:rPr>
          <w:rFonts w:ascii="Times New Roman CYR" w:hAnsi="Times New Roman CYR" w:cs="Times New Roman CYR"/>
          <w:sz w:val="28"/>
          <w:szCs w:val="28"/>
        </w:rPr>
        <w:t>.Профком осуществляет в установленном порядке контроль за соблюдение трудового законодательства и иных нормативных правовых актов, содержащих нормы трудового права (ст. 370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8.1.3</w:t>
      </w:r>
      <w:r>
        <w:rPr>
          <w:rFonts w:ascii="Times New Roman CYR" w:hAnsi="Times New Roman CYR" w:cs="Times New Roman CYR"/>
          <w:sz w:val="28"/>
          <w:szCs w:val="28"/>
        </w:rPr>
        <w:t>.Работодатель принимает решение с учетом мнения (по согласованию) профкома в случаях, предусмотренных законодательством и настоящим коллективным договором.</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8.1.4</w:t>
      </w:r>
      <w:r>
        <w:rPr>
          <w:rFonts w:ascii="Times New Roman CYR" w:hAnsi="Times New Roman CYR" w:cs="Times New Roman CYR"/>
          <w:sz w:val="28"/>
          <w:szCs w:val="28"/>
        </w:rPr>
        <w:t>.Увольнение работника, являющегося членом профсоюза, по п. 2; подпункт “б” п. 3 и п. 5 ст. 81 ТК РФ производится с учетом мотивированного мнения (с предварительного согласия) профкома.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8.1.5.</w:t>
      </w:r>
      <w:r>
        <w:rPr>
          <w:rFonts w:ascii="Times New Roman CYR" w:hAnsi="Times New Roman CYR" w:cs="Times New Roman CYR"/>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8.1.6</w:t>
      </w:r>
      <w:r>
        <w:rPr>
          <w:rFonts w:ascii="Times New Roman CYR" w:hAnsi="Times New Roman CYR" w:cs="Times New Roman CYR"/>
          <w:sz w:val="28"/>
          <w:szCs w:val="28"/>
        </w:rPr>
        <w:t>.Работодатель высвобождает от работы с сохранением среднего заработка председателя и членов профкома на время участия в качестве делегатов в созываемых профсоюзных съездах, конференциях, а так же для участия в работе выборных органов профсоюза, проводимых им семинарах, совещаниях и других мероприятиях.</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8.1.7</w:t>
      </w:r>
      <w:r>
        <w:rPr>
          <w:rFonts w:ascii="Times New Roman CYR" w:hAnsi="Times New Roman CYR" w:cs="Times New Roman CYR"/>
          <w:sz w:val="28"/>
          <w:szCs w:val="28"/>
        </w:rPr>
        <w:t xml:space="preserve">.Работодатель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Председатель, его заместители и члены профкома могут быть уволены по инициативе работодателя в соответствии с п. 2, подпунктом “б” п. 3 и п.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8.1.8</w:t>
      </w:r>
      <w:r>
        <w:rPr>
          <w:rFonts w:ascii="Times New Roman CYR" w:hAnsi="Times New Roman CYR" w:cs="Times New Roman CYR"/>
          <w:sz w:val="28"/>
          <w:szCs w:val="28"/>
        </w:rPr>
        <w:t>.Работодатель предоставляет профкому необходимую информацию по любым вопросам труда и социально-экономического развития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8.1.9</w:t>
      </w:r>
      <w:r>
        <w:rPr>
          <w:rFonts w:ascii="Times New Roman CYR" w:hAnsi="Times New Roman CYR" w:cs="Times New Roman CYR"/>
          <w:sz w:val="28"/>
          <w:szCs w:val="28"/>
        </w:rPr>
        <w:t>.Члены профкома включаются в состав комиссий учреждения по тарификации, аттестации</w:t>
      </w:r>
      <w:r>
        <w:rPr>
          <w:rFonts w:ascii="Times New Roman CYR" w:hAnsi="Times New Roman CYR" w:cs="Times New Roman CYR"/>
        </w:rPr>
        <w:t xml:space="preserve"> </w:t>
      </w:r>
      <w:r>
        <w:rPr>
          <w:rFonts w:ascii="Times New Roman CYR" w:hAnsi="Times New Roman CYR" w:cs="Times New Roman CYR"/>
          <w:sz w:val="28"/>
          <w:szCs w:val="28"/>
        </w:rPr>
        <w:t>педагогических работников, аттестации рабочих мест, охране труда, социальному страхованию и других (ст. 52-53, 370-372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8.1.10</w:t>
      </w:r>
      <w:r>
        <w:rPr>
          <w:rFonts w:ascii="Times New Roman CYR" w:hAnsi="Times New Roman CYR" w:cs="Times New Roman CYR"/>
          <w:sz w:val="28"/>
          <w:szCs w:val="28"/>
        </w:rPr>
        <w:t>.Работодатель с учетом мнения (по согласованию) профкома рассматривает следующие вопросы:</w:t>
      </w:r>
    </w:p>
    <w:p w:rsidR="00436EEA" w:rsidRDefault="00436EEA" w:rsidP="00436EEA">
      <w:pPr>
        <w:widowControl w:val="0"/>
        <w:numPr>
          <w:ilvl w:val="0"/>
          <w:numId w:val="6"/>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расторжение трудового договора с работниками, являющиеся членами профсоюза;</w:t>
      </w:r>
    </w:p>
    <w:p w:rsidR="00436EEA" w:rsidRDefault="00436EEA" w:rsidP="00436EEA">
      <w:pPr>
        <w:widowControl w:val="0"/>
        <w:numPr>
          <w:ilvl w:val="0"/>
          <w:numId w:val="7"/>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очередность предоставления отпусков (ст. 123 ТК РФ);</w:t>
      </w:r>
    </w:p>
    <w:p w:rsidR="00436EEA" w:rsidRDefault="00436EEA" w:rsidP="00436EEA">
      <w:pPr>
        <w:widowControl w:val="0"/>
        <w:numPr>
          <w:ilvl w:val="0"/>
          <w:numId w:val="8"/>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утверждение Правил внутреннего трудового распорядка (ст. 190 ТК РФ);</w:t>
      </w:r>
    </w:p>
    <w:p w:rsidR="00436EEA" w:rsidRDefault="00436EEA" w:rsidP="00436EEA">
      <w:pPr>
        <w:widowControl w:val="0"/>
        <w:numPr>
          <w:ilvl w:val="0"/>
          <w:numId w:val="9"/>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создание комиссий по охране труда (ст. 218 ТК РФ);</w:t>
      </w:r>
    </w:p>
    <w:p w:rsidR="00436EEA" w:rsidRDefault="00436EEA" w:rsidP="00436EEA">
      <w:pPr>
        <w:widowControl w:val="0"/>
        <w:numPr>
          <w:ilvl w:val="0"/>
          <w:numId w:val="10"/>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и снятие дисциплинарного взыскания до истечения 1 года со дня его применения (ст. 193-194 ТК РФ);</w:t>
      </w:r>
    </w:p>
    <w:p w:rsidR="00436EEA" w:rsidRDefault="00436EEA" w:rsidP="00436EEA">
      <w:pPr>
        <w:widowControl w:val="0"/>
        <w:numPr>
          <w:ilvl w:val="0"/>
          <w:numId w:val="11"/>
        </w:numPr>
        <w:tabs>
          <w:tab w:val="left" w:pos="360"/>
        </w:tabs>
        <w:autoSpaceDE w:val="0"/>
        <w:autoSpaceDN w:val="0"/>
        <w:adjustRightInd w:val="0"/>
        <w:spacing w:after="0" w:line="240" w:lineRule="auto"/>
        <w:ind w:left="360" w:hanging="360"/>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форм профессиональной подготовки, переподготовки и повышения квалификации работников (ст. 196 ТК РФ).</w:t>
      </w:r>
    </w:p>
    <w:p w:rsidR="00436EEA" w:rsidRDefault="00436EEA" w:rsidP="00436EEA">
      <w:pPr>
        <w:widowControl w:val="0"/>
        <w:autoSpaceDE w:val="0"/>
        <w:autoSpaceDN w:val="0"/>
        <w:adjustRightInd w:val="0"/>
        <w:jc w:val="both"/>
        <w:rPr>
          <w:rFonts w:ascii="Times New Roman CYR" w:hAnsi="Times New Roman CYR" w:cs="Times New Roman CYR"/>
          <w:b/>
          <w:bCs/>
          <w:sz w:val="28"/>
          <w:szCs w:val="28"/>
        </w:rPr>
      </w:pP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9. ОБЯЗАТЕЛЬСТВА ПРОФКОМА.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w:t>
      </w:r>
      <w:r>
        <w:rPr>
          <w:rFonts w:ascii="Times New Roman CYR" w:hAnsi="Times New Roman CYR" w:cs="Times New Roman CYR"/>
          <w:sz w:val="28"/>
          <w:szCs w:val="28"/>
        </w:rPr>
        <w:t>.Профком обязуется: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9.1.1</w:t>
      </w:r>
      <w:r>
        <w:rPr>
          <w:rFonts w:ascii="Times New Roman CYR" w:hAnsi="Times New Roman CYR" w:cs="Times New Roman CYR"/>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9.1.2.</w:t>
      </w:r>
      <w:r>
        <w:rPr>
          <w:rFonts w:ascii="Times New Roman CYR" w:hAnsi="Times New Roman CYR" w:cs="Times New Roman CYR"/>
          <w:sz w:val="28"/>
          <w:szCs w:val="28"/>
        </w:rPr>
        <w:t xml:space="preserve">Осуществлять контроль за соблюдением работодателем и его представителями трудового законодательства и иных нормативных правовых </w:t>
      </w:r>
      <w:r>
        <w:rPr>
          <w:rFonts w:ascii="Times New Roman CYR" w:hAnsi="Times New Roman CYR" w:cs="Times New Roman CYR"/>
          <w:sz w:val="28"/>
          <w:szCs w:val="28"/>
        </w:rPr>
        <w:lastRenderedPageBreak/>
        <w:t>актов, содержащих нормы трудового права.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9.1.3</w:t>
      </w:r>
      <w:r>
        <w:rPr>
          <w:rFonts w:ascii="Times New Roman CYR" w:hAnsi="Times New Roman CYR" w:cs="Times New Roman CYR"/>
          <w:sz w:val="28"/>
          <w:szCs w:val="28"/>
        </w:rPr>
        <w:t>.Осуществлять контроль за правильностью расходования фонда заработной платы, фонда экономии заработной платы, внебюджетного фонда и иных фондов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9.1.4</w:t>
      </w:r>
      <w:r>
        <w:rPr>
          <w:rFonts w:ascii="Times New Roman CYR" w:hAnsi="Times New Roman CYR" w:cs="Times New Roman CYR"/>
          <w:sz w:val="28"/>
          <w:szCs w:val="28"/>
        </w:rPr>
        <w:t>.Осуществлять контроль  за правильностью ведения и хранения трудовых книжек работников, за своевременностью внесений в них записей, в том числе при присвоении квалификационных категорий по результатам аттестации работников.</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9.1.5</w:t>
      </w:r>
      <w:r>
        <w:rPr>
          <w:rFonts w:ascii="Times New Roman CYR" w:hAnsi="Times New Roman CYR" w:cs="Times New Roman CYR"/>
          <w:sz w:val="28"/>
          <w:szCs w:val="28"/>
        </w:rPr>
        <w:t>.Представлять и защищать трудовые права членов профсоюза и комиссии по трудовым спорам в суде.</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9.1.6.</w:t>
      </w:r>
      <w:r>
        <w:rPr>
          <w:rFonts w:ascii="Times New Roman CYR" w:hAnsi="Times New Roman CYR" w:cs="Times New Roman CYR"/>
          <w:sz w:val="28"/>
          <w:szCs w:val="28"/>
        </w:rPr>
        <w:t>Осуществлять совместно с комиссией по социальному страхованию контроль за своевременным назначением и выплатам работникам пособий по обязательному социальному страхованию.</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9.1.7</w:t>
      </w:r>
      <w:r>
        <w:rPr>
          <w:rFonts w:ascii="Times New Roman CYR" w:hAnsi="Times New Roman CYR" w:cs="Times New Roman CYR"/>
          <w:sz w:val="28"/>
          <w:szCs w:val="28"/>
        </w:rPr>
        <w:t>.Совместно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9.1.8</w:t>
      </w:r>
      <w:r>
        <w:rPr>
          <w:rFonts w:ascii="Times New Roman CYR" w:hAnsi="Times New Roman CYR" w:cs="Times New Roman CYR"/>
          <w:sz w:val="28"/>
          <w:szCs w:val="28"/>
        </w:rPr>
        <w:t>.Осуществлять контроль за правильностью и своевременностью предоставления работникам отпусков и их оплаты.</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9.1.9</w:t>
      </w:r>
      <w:r>
        <w:rPr>
          <w:rFonts w:ascii="Times New Roman CYR" w:hAnsi="Times New Roman CYR" w:cs="Times New Roman CYR"/>
          <w:sz w:val="28"/>
          <w:szCs w:val="28"/>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9.1.10</w:t>
      </w:r>
      <w:r>
        <w:rPr>
          <w:rFonts w:ascii="Times New Roman CYR" w:hAnsi="Times New Roman CYR" w:cs="Times New Roman CYR"/>
          <w:sz w:val="28"/>
          <w:szCs w:val="28"/>
        </w:rPr>
        <w:t>.Осуществлять контроль за соблюдением порядка проведения аттестации педагогических работников учреждения.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9.1.11</w:t>
      </w:r>
      <w:r>
        <w:rPr>
          <w:rFonts w:ascii="Times New Roman CYR" w:hAnsi="Times New Roman CYR" w:cs="Times New Roman CYR"/>
          <w:sz w:val="28"/>
          <w:szCs w:val="28"/>
        </w:rPr>
        <w:t>.Осуществлять культурно-массовую и физкультурно-оздоровительную работу в учреждении.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sz w:val="28"/>
          <w:szCs w:val="28"/>
        </w:rPr>
      </w:pPr>
    </w:p>
    <w:p w:rsidR="00436EEA" w:rsidRDefault="00436EEA" w:rsidP="00436EEA">
      <w:pPr>
        <w:widowControl w:val="0"/>
        <w:autoSpaceDE w:val="0"/>
        <w:autoSpaceDN w:val="0"/>
        <w:adjustRightInd w:val="0"/>
        <w:ind w:left="-540" w:firstLine="540"/>
        <w:jc w:val="both"/>
        <w:rPr>
          <w:rFonts w:ascii="Times New Roman CYR" w:hAnsi="Times New Roman CYR" w:cs="Times New Roman CYR"/>
          <w:b/>
          <w:bCs/>
          <w:sz w:val="28"/>
          <w:szCs w:val="28"/>
        </w:rPr>
      </w:pPr>
      <w:r>
        <w:rPr>
          <w:rFonts w:ascii="Times New Roman CYR" w:hAnsi="Times New Roman CYR" w:cs="Times New Roman CYR"/>
          <w:b/>
          <w:bCs/>
          <w:sz w:val="28"/>
          <w:szCs w:val="28"/>
        </w:rPr>
        <w:t>10. КОНТРОЛЬ ЗА ВЫПОЛНЕНИЕМ КОЛЛЕКТИВНОГО ДОГОВОРА. ОТВЕТСТВЕННОСТЬ СТОРОН.</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10.1</w:t>
      </w:r>
      <w:r>
        <w:rPr>
          <w:rFonts w:ascii="Times New Roman CYR" w:hAnsi="Times New Roman CYR" w:cs="Times New Roman CYR"/>
          <w:sz w:val="28"/>
          <w:szCs w:val="28"/>
        </w:rPr>
        <w:t>.Стороны договорились, что:</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10.1.1</w:t>
      </w:r>
      <w:r>
        <w:rPr>
          <w:rFonts w:ascii="Times New Roman CYR" w:hAnsi="Times New Roman CYR" w:cs="Times New Roman CYR"/>
          <w:sz w:val="28"/>
          <w:szCs w:val="28"/>
        </w:rPr>
        <w:t>.Рассматривают в недельный срок все возникающие в период действия коллективного договора разногласия и конфликты, связанные с его выполнением.</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10.1.2</w:t>
      </w:r>
      <w:r>
        <w:rPr>
          <w:rFonts w:ascii="Times New Roman CYR" w:hAnsi="Times New Roman CYR" w:cs="Times New Roman CYR"/>
          <w:sz w:val="28"/>
          <w:szCs w:val="28"/>
        </w:rPr>
        <w:t>.Соблюдают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10.1.3</w:t>
      </w:r>
      <w:r>
        <w:rPr>
          <w:rFonts w:ascii="Times New Roman CYR" w:hAnsi="Times New Roman CYR" w:cs="Times New Roman CYR"/>
          <w:sz w:val="28"/>
          <w:szCs w:val="28"/>
        </w:rPr>
        <w:t>.В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10.1.4</w:t>
      </w:r>
      <w:r>
        <w:rPr>
          <w:rFonts w:ascii="Times New Roman CYR" w:hAnsi="Times New Roman CYR" w:cs="Times New Roman CYR"/>
          <w:sz w:val="28"/>
          <w:szCs w:val="28"/>
        </w:rPr>
        <w:t>.Настоящий коллективный договор действует в течение трех лет со дня подписания.</w:t>
      </w:r>
    </w:p>
    <w:p w:rsidR="00436EEA" w:rsidRDefault="00436EEA" w:rsidP="00436EEA">
      <w:pPr>
        <w:widowControl w:val="0"/>
        <w:autoSpaceDE w:val="0"/>
        <w:autoSpaceDN w:val="0"/>
        <w:adjustRightInd w:val="0"/>
        <w:ind w:left="-540" w:firstLine="540"/>
        <w:jc w:val="both"/>
        <w:rPr>
          <w:rFonts w:ascii="Times New Roman CYR" w:hAnsi="Times New Roman CYR" w:cs="Times New Roman CYR"/>
          <w:sz w:val="28"/>
          <w:szCs w:val="28"/>
        </w:rPr>
      </w:pPr>
      <w:r>
        <w:rPr>
          <w:rFonts w:ascii="Times New Roman CYR" w:hAnsi="Times New Roman CYR" w:cs="Times New Roman CYR"/>
          <w:b/>
          <w:sz w:val="28"/>
          <w:szCs w:val="28"/>
        </w:rPr>
        <w:t>10.1.5</w:t>
      </w:r>
      <w:r>
        <w:rPr>
          <w:rFonts w:ascii="Times New Roman CYR" w:hAnsi="Times New Roman CYR" w:cs="Times New Roman CYR"/>
          <w:sz w:val="28"/>
          <w:szCs w:val="28"/>
        </w:rPr>
        <w:t>.Переговоры по заключению нового коллективного договора будут начаты за три месяца до окончания срока действия данного договора.</w:t>
      </w:r>
    </w:p>
    <w:p w:rsidR="00436EEA" w:rsidRDefault="00436EEA" w:rsidP="00436EEA">
      <w:pPr>
        <w:widowControl w:val="0"/>
        <w:autoSpaceDE w:val="0"/>
        <w:autoSpaceDN w:val="0"/>
        <w:adjustRightInd w:val="0"/>
        <w:jc w:val="both"/>
        <w:rPr>
          <w:rFonts w:ascii="Times New Roman CYR" w:hAnsi="Times New Roman CYR" w:cs="Times New Roman CYR"/>
          <w:sz w:val="28"/>
          <w:szCs w:val="28"/>
        </w:rPr>
      </w:pPr>
    </w:p>
    <w:p w:rsidR="00456DE9" w:rsidRDefault="00456DE9">
      <w:pPr>
        <w:rPr>
          <w:rFonts w:ascii="Times New Roman CYR" w:hAnsi="Times New Roman CYR" w:cs="Times New Roman CYR"/>
          <w:sz w:val="28"/>
          <w:szCs w:val="28"/>
        </w:rPr>
      </w:pPr>
    </w:p>
    <w:p w:rsidR="00B21CBA" w:rsidRDefault="00B21CBA" w:rsidP="00B21CBA">
      <w:pPr>
        <w:widowControl w:val="0"/>
        <w:autoSpaceDE w:val="0"/>
        <w:autoSpaceDN w:val="0"/>
        <w:adjustRightInd w:val="0"/>
        <w:jc w:val="center"/>
        <w:outlineLvl w:val="0"/>
      </w:pPr>
      <w:r>
        <w:t xml:space="preserve">ПЕРЕЧЕНЬ </w:t>
      </w:r>
    </w:p>
    <w:p w:rsidR="00B21CBA" w:rsidRDefault="00B21CBA" w:rsidP="00B21CBA">
      <w:pPr>
        <w:widowControl w:val="0"/>
        <w:autoSpaceDE w:val="0"/>
        <w:autoSpaceDN w:val="0"/>
        <w:adjustRightInd w:val="0"/>
        <w:jc w:val="center"/>
      </w:pPr>
      <w:r>
        <w:t>профессий работников, получающих бесплатно смывающие</w:t>
      </w:r>
    </w:p>
    <w:p w:rsidR="00B21CBA" w:rsidRDefault="00B21CBA" w:rsidP="00B21CBA">
      <w:pPr>
        <w:widowControl w:val="0"/>
        <w:autoSpaceDE w:val="0"/>
        <w:autoSpaceDN w:val="0"/>
        <w:adjustRightInd w:val="0"/>
        <w:jc w:val="center"/>
      </w:pPr>
      <w:r>
        <w:t xml:space="preserve"> и обезвреживающие средства</w:t>
      </w:r>
    </w:p>
    <w:p w:rsidR="00B21CBA" w:rsidRDefault="00B21CBA" w:rsidP="00B21CBA">
      <w:pPr>
        <w:widowControl w:val="0"/>
        <w:autoSpaceDE w:val="0"/>
        <w:autoSpaceDN w:val="0"/>
        <w:adjustRightInd w:val="0"/>
        <w:jc w:val="center"/>
      </w:pPr>
      <w:r>
        <w:t xml:space="preserve">МБДОУ «ДС № 77» </w:t>
      </w:r>
    </w:p>
    <w:p w:rsidR="00B21CBA" w:rsidRDefault="00B21CBA" w:rsidP="00B21CBA">
      <w:pPr>
        <w:widowControl w:val="0"/>
        <w:autoSpaceDE w:val="0"/>
        <w:autoSpaceDN w:val="0"/>
        <w:adjustRightInd w:val="0"/>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919"/>
        <w:gridCol w:w="1983"/>
        <w:gridCol w:w="3178"/>
        <w:gridCol w:w="1418"/>
      </w:tblGrid>
      <w:tr w:rsidR="00B21CBA" w:rsidTr="00B21CBA">
        <w:tc>
          <w:tcPr>
            <w:tcW w:w="675"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 п/п</w:t>
            </w:r>
          </w:p>
        </w:tc>
        <w:tc>
          <w:tcPr>
            <w:tcW w:w="2919"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Наименование профессии работника</w:t>
            </w:r>
          </w:p>
        </w:tc>
        <w:tc>
          <w:tcPr>
            <w:tcW w:w="1983"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Наименование структурного подразделения</w:t>
            </w:r>
          </w:p>
        </w:tc>
        <w:tc>
          <w:tcPr>
            <w:tcW w:w="317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Наименование смывающего и обезвреживающего средства</w:t>
            </w:r>
          </w:p>
        </w:tc>
        <w:tc>
          <w:tcPr>
            <w:tcW w:w="141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Нормы выдачи в месяц</w:t>
            </w:r>
          </w:p>
        </w:tc>
      </w:tr>
      <w:tr w:rsidR="00B21CBA" w:rsidTr="00B21CBA">
        <w:tc>
          <w:tcPr>
            <w:tcW w:w="675"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1.</w:t>
            </w:r>
          </w:p>
        </w:tc>
        <w:tc>
          <w:tcPr>
            <w:tcW w:w="2919"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Младший воспитатель</w:t>
            </w:r>
          </w:p>
        </w:tc>
        <w:tc>
          <w:tcPr>
            <w:tcW w:w="1983"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группа</w:t>
            </w:r>
          </w:p>
        </w:tc>
        <w:tc>
          <w:tcPr>
            <w:tcW w:w="317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Мыло туалетное</w:t>
            </w:r>
          </w:p>
        </w:tc>
        <w:tc>
          <w:tcPr>
            <w:tcW w:w="141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0,075 кг</w:t>
            </w:r>
          </w:p>
        </w:tc>
      </w:tr>
      <w:tr w:rsidR="00B21CBA" w:rsidTr="00B21CBA">
        <w:tc>
          <w:tcPr>
            <w:tcW w:w="675"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2.</w:t>
            </w:r>
          </w:p>
        </w:tc>
        <w:tc>
          <w:tcPr>
            <w:tcW w:w="2919"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Подсобный рабочий</w:t>
            </w:r>
          </w:p>
        </w:tc>
        <w:tc>
          <w:tcPr>
            <w:tcW w:w="1983"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пищеблок</w:t>
            </w:r>
          </w:p>
        </w:tc>
        <w:tc>
          <w:tcPr>
            <w:tcW w:w="317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Мыло туалетное</w:t>
            </w:r>
          </w:p>
        </w:tc>
        <w:tc>
          <w:tcPr>
            <w:tcW w:w="141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0,360 кг</w:t>
            </w:r>
          </w:p>
        </w:tc>
      </w:tr>
      <w:tr w:rsidR="00B21CBA" w:rsidTr="00B21CBA">
        <w:tc>
          <w:tcPr>
            <w:tcW w:w="675"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3.</w:t>
            </w:r>
          </w:p>
        </w:tc>
        <w:tc>
          <w:tcPr>
            <w:tcW w:w="2919"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Машинист по стирке белья</w:t>
            </w:r>
          </w:p>
        </w:tc>
        <w:tc>
          <w:tcPr>
            <w:tcW w:w="1983"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прачечная</w:t>
            </w:r>
          </w:p>
        </w:tc>
        <w:tc>
          <w:tcPr>
            <w:tcW w:w="3178" w:type="dxa"/>
            <w:tcBorders>
              <w:top w:val="single" w:sz="4" w:space="0" w:color="auto"/>
              <w:left w:val="single" w:sz="4" w:space="0" w:color="auto"/>
              <w:bottom w:val="single" w:sz="4" w:space="0" w:color="auto"/>
              <w:right w:val="single" w:sz="4" w:space="0" w:color="auto"/>
            </w:tcBorders>
          </w:tcPr>
          <w:p w:rsidR="00B21CBA" w:rsidRDefault="00B21CBA">
            <w:pPr>
              <w:widowControl w:val="0"/>
              <w:autoSpaceDE w:val="0"/>
              <w:autoSpaceDN w:val="0"/>
              <w:adjustRightInd w:val="0"/>
              <w:rPr>
                <w:rFonts w:ascii="Times New Roman" w:eastAsia="Times New Roman" w:hAnsi="Times New Roman" w:cs="Times New Roman"/>
              </w:rPr>
            </w:pPr>
            <w:r>
              <w:t>Мыло туалетное</w:t>
            </w:r>
          </w:p>
          <w:p w:rsidR="00B21CBA" w:rsidRDefault="00B21CBA">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0,180 кг</w:t>
            </w:r>
          </w:p>
        </w:tc>
      </w:tr>
      <w:tr w:rsidR="00B21CBA" w:rsidTr="00B21CBA">
        <w:tc>
          <w:tcPr>
            <w:tcW w:w="675"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jc w:val="center"/>
            </w:pPr>
            <w:r>
              <w:t>4.</w:t>
            </w:r>
          </w:p>
        </w:tc>
        <w:tc>
          <w:tcPr>
            <w:tcW w:w="2919"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Уборщик служебных помещений</w:t>
            </w:r>
          </w:p>
        </w:tc>
        <w:tc>
          <w:tcPr>
            <w:tcW w:w="1983"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Подсобные помещения</w:t>
            </w:r>
          </w:p>
        </w:tc>
        <w:tc>
          <w:tcPr>
            <w:tcW w:w="3178" w:type="dxa"/>
            <w:tcBorders>
              <w:top w:val="single" w:sz="4" w:space="0" w:color="auto"/>
              <w:left w:val="single" w:sz="4" w:space="0" w:color="auto"/>
              <w:bottom w:val="single" w:sz="4" w:space="0" w:color="auto"/>
              <w:right w:val="single" w:sz="4" w:space="0" w:color="auto"/>
            </w:tcBorders>
          </w:tcPr>
          <w:p w:rsidR="00B21CBA" w:rsidRDefault="00B21CBA">
            <w:pPr>
              <w:widowControl w:val="0"/>
              <w:autoSpaceDE w:val="0"/>
              <w:autoSpaceDN w:val="0"/>
              <w:adjustRightInd w:val="0"/>
              <w:rPr>
                <w:rFonts w:ascii="Times New Roman" w:eastAsia="Times New Roman" w:hAnsi="Times New Roman" w:cs="Times New Roman"/>
              </w:rPr>
            </w:pPr>
            <w:r>
              <w:t>Мыло туалетное</w:t>
            </w:r>
          </w:p>
          <w:p w:rsidR="00B21CBA" w:rsidRDefault="00B21CBA">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hideMark/>
          </w:tcPr>
          <w:p w:rsidR="00B21CBA" w:rsidRDefault="00B21CBA">
            <w:pPr>
              <w:widowControl w:val="0"/>
              <w:autoSpaceDE w:val="0"/>
              <w:autoSpaceDN w:val="0"/>
              <w:adjustRightInd w:val="0"/>
            </w:pPr>
            <w:r>
              <w:t>0,600 кг</w:t>
            </w:r>
          </w:p>
        </w:tc>
      </w:tr>
    </w:tbl>
    <w:p w:rsidR="00B21CBA" w:rsidRDefault="00B21CBA" w:rsidP="00B21CBA">
      <w:pPr>
        <w:pStyle w:val="Zag3"/>
        <w:spacing w:line="240" w:lineRule="auto"/>
        <w:ind w:firstLine="0"/>
        <w:rPr>
          <w:rFonts w:ascii="Times New Roman CYR" w:hAnsi="Times New Roman CYR" w:cs="Times New Roman CYR"/>
          <w:bCs w:val="0"/>
          <w:color w:val="auto"/>
          <w:sz w:val="28"/>
          <w:szCs w:val="28"/>
          <w:u w:val="single"/>
        </w:rPr>
      </w:pPr>
    </w:p>
    <w:p w:rsidR="001C515B" w:rsidRDefault="00456DE9">
      <w:r>
        <w:rPr>
          <w:rFonts w:ascii="Times New Roman CYR" w:hAnsi="Times New Roman CYR" w:cs="Times New Roman CYR"/>
          <w:vanish/>
          <w:sz w:val="28"/>
          <w:szCs w:val="28"/>
        </w:rPr>
        <w:cr/>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r>
        <w:rPr>
          <w:rFonts w:ascii="Times New Roman CYR" w:hAnsi="Times New Roman CYR" w:cs="Times New Roman CYR"/>
          <w:vanish/>
          <w:sz w:val="28"/>
          <w:szCs w:val="28"/>
        </w:rPr>
        <w:pgNum/>
      </w:r>
    </w:p>
    <w:sectPr w:rsidR="001C515B" w:rsidSect="00794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4D9"/>
    <w:multiLevelType w:val="hybridMultilevel"/>
    <w:tmpl w:val="BAD641D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D53B69"/>
    <w:multiLevelType w:val="hybridMultilevel"/>
    <w:tmpl w:val="BBDA36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BD2633"/>
    <w:multiLevelType w:val="hybridMultilevel"/>
    <w:tmpl w:val="BA22501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6D6043"/>
    <w:multiLevelType w:val="hybridMultilevel"/>
    <w:tmpl w:val="DC288650"/>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0A2E08"/>
    <w:multiLevelType w:val="hybridMultilevel"/>
    <w:tmpl w:val="1136846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771F6D"/>
    <w:multiLevelType w:val="singleLevel"/>
    <w:tmpl w:val="518E1E04"/>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8">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9">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0">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11">
    <w:abstractNumId w:val="5"/>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useFELayout/>
    <w:compatSetting w:name="compatibilityMode" w:uri="http://schemas.microsoft.com/office/word" w:val="12"/>
  </w:compat>
  <w:rsids>
    <w:rsidRoot w:val="00436EEA"/>
    <w:rsid w:val="001C515B"/>
    <w:rsid w:val="00436EEA"/>
    <w:rsid w:val="00456DE9"/>
    <w:rsid w:val="007947FF"/>
    <w:rsid w:val="007A10DF"/>
    <w:rsid w:val="009F11F7"/>
    <w:rsid w:val="00B21CBA"/>
    <w:rsid w:val="00EF4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3">
    <w:name w:val="Zag_3"/>
    <w:basedOn w:val="a"/>
    <w:rsid w:val="00B21CBA"/>
    <w:pPr>
      <w:widowControl w:val="0"/>
      <w:suppressAutoHyphens/>
      <w:autoSpaceDE w:val="0"/>
      <w:autoSpaceDN w:val="0"/>
      <w:adjustRightInd w:val="0"/>
      <w:spacing w:before="170" w:after="57" w:line="360" w:lineRule="auto"/>
      <w:ind w:firstLine="567"/>
    </w:pPr>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60059">
      <w:bodyDiv w:val="1"/>
      <w:marLeft w:val="0"/>
      <w:marRight w:val="0"/>
      <w:marTop w:val="0"/>
      <w:marBottom w:val="0"/>
      <w:divBdr>
        <w:top w:val="none" w:sz="0" w:space="0" w:color="auto"/>
        <w:left w:val="none" w:sz="0" w:space="0" w:color="auto"/>
        <w:bottom w:val="none" w:sz="0" w:space="0" w:color="auto"/>
        <w:right w:val="none" w:sz="0" w:space="0" w:color="auto"/>
      </w:divBdr>
    </w:div>
    <w:div w:id="152810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5572</Words>
  <Characters>31762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Радожнева</cp:lastModifiedBy>
  <cp:revision>5</cp:revision>
  <dcterms:created xsi:type="dcterms:W3CDTF">2014-11-24T02:42:00Z</dcterms:created>
  <dcterms:modified xsi:type="dcterms:W3CDTF">2014-12-01T02:24:00Z</dcterms:modified>
</cp:coreProperties>
</file>